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000000">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000000">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000000"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000000">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000000">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000000">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000000">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000000">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yperlink"/>
                  <w:rFonts w:ascii="Segoe UI" w:eastAsia="Segoe UI" w:hAnsi="Segoe UI" w:cs="Segoe UI"/>
                  <w:sz w:val="21"/>
                  <w:szCs w:val="21"/>
                  <w:lang w:val="en-US"/>
                </w:rPr>
                <w:t>transparencia@ogtic.gob.do</w:t>
              </w:r>
            </w:hyperlink>
          </w:p>
        </w:tc>
        <w:tc>
          <w:tcPr>
            <w:tcW w:w="7103" w:type="dxa"/>
          </w:tcPr>
          <w:p w14:paraId="2BE1EA09" w14:textId="259654EE" w:rsidR="00851F14" w:rsidRDefault="001374F2">
            <w:pPr>
              <w:spacing w:after="0" w:line="240" w:lineRule="auto"/>
              <w:rPr>
                <w:lang w:val="es-ES"/>
              </w:rPr>
            </w:pPr>
            <w:r>
              <w:rPr>
                <w:b/>
                <w:bCs/>
                <w:lang w:val="en-US"/>
              </w:rPr>
              <w:t>Abril  2023</w:t>
            </w:r>
          </w:p>
        </w:tc>
      </w:tr>
    </w:tbl>
    <w:p w14:paraId="5D3C385F" w14:textId="77777777" w:rsidR="00851F14" w:rsidRDefault="00851F14">
      <w:pPr>
        <w:spacing w:after="0"/>
        <w:rPr>
          <w:b/>
          <w:sz w:val="24"/>
          <w:szCs w:val="24"/>
        </w:rPr>
      </w:pPr>
    </w:p>
    <w:p w14:paraId="6A4B765E" w14:textId="77777777" w:rsidR="00851F14" w:rsidRDefault="00000000">
      <w:pPr>
        <w:spacing w:after="0"/>
        <w:rPr>
          <w:b/>
          <w:sz w:val="24"/>
          <w:szCs w:val="24"/>
        </w:rPr>
      </w:pPr>
      <w:r>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000000">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000000">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000000">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000000">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Pr>
                  <w:rStyle w:val="Hyperlink"/>
                  <w:sz w:val="20"/>
                  <w:szCs w:val="20"/>
                </w:rPr>
                <w:t>https://ogtic.gob.do/transparencia/documentos/constitucion-de-la-republica-dominicana/</w:t>
              </w:r>
            </w:hyperlink>
          </w:p>
        </w:tc>
        <w:tc>
          <w:tcPr>
            <w:tcW w:w="1843" w:type="dxa"/>
            <w:vAlign w:val="center"/>
          </w:tcPr>
          <w:p w14:paraId="72900631" w14:textId="77777777" w:rsidR="00851F14" w:rsidRDefault="00000000">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000000">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000000">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5" w:history="1">
              <w:r w:rsidR="00D92B16" w:rsidRPr="00B33D61">
                <w:rPr>
                  <w:rStyle w:val="Hyperlink"/>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000000">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000000">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6" w:history="1">
              <w:r w:rsidR="00D92B16" w:rsidRPr="00B33D61">
                <w:rPr>
                  <w:rStyle w:val="Hyperlink"/>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yperlink"/>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38A674D5" w14:textId="12B78204" w:rsidR="00D92B16" w:rsidRDefault="00000000" w:rsidP="00D92B16">
            <w:pPr>
              <w:spacing w:after="0" w:line="240" w:lineRule="auto"/>
              <w:jc w:val="both"/>
              <w:rPr>
                <w:rFonts w:cstheme="minorHAnsi"/>
                <w:sz w:val="20"/>
                <w:szCs w:val="20"/>
              </w:rPr>
            </w:pPr>
            <w:hyperlink r:id="rId18" w:history="1">
              <w:r w:rsidR="00D92B16">
                <w:rPr>
                  <w:rStyle w:val="Hyperlink"/>
                  <w:rFonts w:cstheme="minorHAnsi"/>
                  <w:sz w:val="20"/>
                  <w:szCs w:val="20"/>
                </w:rPr>
                <w:t>https://ogtic.gob.do/transparencia/wp-content/uploads/2021/02/Decreto-54-21-que-denomina-la-OPTIC-como-Oficina-Gubernamental-de-Tecnologias-de-la-Informaci%C3%B3n-y-Comunicaci%C3%B3n-OGTIC.pdf</w:t>
              </w:r>
            </w:hyperlink>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9" w:history="1">
              <w:r w:rsidR="00D92B16">
                <w:rPr>
                  <w:rStyle w:val="Hyperlink"/>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20" w:history="1">
              <w:r w:rsidR="00D92B16">
                <w:rPr>
                  <w:rStyle w:val="Hyperlink"/>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1" w:history="1">
              <w:r w:rsidR="00D92B16">
                <w:rPr>
                  <w:rStyle w:val="Hyperlink"/>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2" w:history="1">
              <w:r w:rsidR="00D92B16">
                <w:rPr>
                  <w:rStyle w:val="Hyperlink"/>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3" w:history="1">
              <w:r w:rsidR="00D92B16">
                <w:rPr>
                  <w:rStyle w:val="Hyperlink"/>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4" w:history="1">
              <w:r w:rsidR="00D92B16">
                <w:rPr>
                  <w:rStyle w:val="Hyperlink"/>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5" w:history="1">
              <w:r w:rsidR="00D92B16">
                <w:rPr>
                  <w:rStyle w:val="Hyperlink"/>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6" w:history="1">
              <w:r w:rsidR="00D92B16">
                <w:rPr>
                  <w:rStyle w:val="Hyperlink"/>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7" w:history="1">
              <w:r w:rsidR="00D92B16">
                <w:rPr>
                  <w:rStyle w:val="Hyperlink"/>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000000">
      <w:pPr>
        <w:spacing w:after="0"/>
        <w:rPr>
          <w:b/>
          <w:sz w:val="24"/>
          <w:szCs w:val="24"/>
        </w:rPr>
      </w:pPr>
      <w:r>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000000">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000000">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000000">
            <w:pPr>
              <w:spacing w:after="0" w:line="240" w:lineRule="exact"/>
              <w:jc w:val="both"/>
              <w:rPr>
                <w:sz w:val="20"/>
                <w:szCs w:val="20"/>
              </w:rPr>
            </w:pPr>
            <w:r>
              <w:rPr>
                <w:rStyle w:val="Hyperlink"/>
                <w:b/>
                <w:bCs/>
                <w:color w:val="auto"/>
                <w:sz w:val="20"/>
                <w:szCs w:val="20"/>
                <w:u w:val="none"/>
              </w:rPr>
              <w:t>Ley 311-14</w:t>
            </w:r>
            <w:r>
              <w:rPr>
                <w:rStyle w:val="Hyperlink"/>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8" w:history="1">
              <w:r>
                <w:rPr>
                  <w:rStyle w:val="Hyperlink"/>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000000">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000000">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172-13</w:t>
            </w:r>
            <w:r>
              <w:rPr>
                <w:rStyle w:val="Hyperlink"/>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yperlink"/>
                <w:rFonts w:cstheme="minorHAnsi"/>
                <w:sz w:val="20"/>
                <w:szCs w:val="20"/>
                <w:u w:val="none"/>
              </w:rPr>
            </w:pPr>
            <w:hyperlink r:id="rId29" w:history="1">
              <w:r>
                <w:rPr>
                  <w:rStyle w:val="Hyperlink"/>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73164F2" w14:textId="77777777" w:rsidR="00851F14" w:rsidRDefault="00000000">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000000">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247-12</w:t>
            </w:r>
            <w:r>
              <w:rPr>
                <w:rStyle w:val="Hyperlink"/>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yperlink"/>
                <w:rFonts w:cstheme="minorHAnsi"/>
                <w:sz w:val="20"/>
                <w:szCs w:val="20"/>
                <w:u w:val="none"/>
              </w:rPr>
            </w:pPr>
            <w:hyperlink r:id="rId30" w:history="1">
              <w:r>
                <w:rPr>
                  <w:rStyle w:val="Hyperlink"/>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98439A3" w14:textId="77777777" w:rsidR="00851F14" w:rsidRDefault="00000000">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000000">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1-12</w:t>
            </w:r>
            <w:r>
              <w:rPr>
                <w:rStyle w:val="Hyperlink"/>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yperlink"/>
                <w:rFonts w:cstheme="minorHAnsi"/>
                <w:sz w:val="20"/>
                <w:szCs w:val="20"/>
                <w:u w:val="none"/>
              </w:rPr>
            </w:pPr>
            <w:hyperlink r:id="rId31" w:history="1">
              <w:r>
                <w:rPr>
                  <w:rStyle w:val="Hyperlink"/>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4FA754B4" w14:textId="77777777" w:rsidR="00851F14" w:rsidRDefault="00000000">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000000">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000000">
            <w:pPr>
              <w:spacing w:after="0" w:line="240" w:lineRule="exact"/>
              <w:jc w:val="both"/>
              <w:rPr>
                <w:rFonts w:cs="Tahoma"/>
                <w:bCs/>
                <w:sz w:val="20"/>
                <w:szCs w:val="20"/>
                <w:shd w:val="clear" w:color="auto" w:fill="FFFFFF"/>
              </w:rPr>
            </w:pPr>
            <w:r>
              <w:rPr>
                <w:rStyle w:val="Hyperlink"/>
                <w:rFonts w:cs="Tahoma"/>
                <w:b/>
                <w:bCs/>
                <w:color w:val="auto"/>
                <w:sz w:val="20"/>
                <w:szCs w:val="20"/>
                <w:u w:val="none"/>
                <w:shd w:val="clear" w:color="auto" w:fill="FFFFFF"/>
              </w:rPr>
              <w:t>Ley 481-08</w:t>
            </w:r>
            <w:r>
              <w:rPr>
                <w:rStyle w:val="Hyperlink"/>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000000">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2" w:history="1">
              <w:r>
                <w:rPr>
                  <w:rStyle w:val="Hyperlink"/>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000000">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000000">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41-08</w:t>
            </w:r>
            <w:r>
              <w:rPr>
                <w:rStyle w:val="Hyperlink"/>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3" w:history="1">
              <w:r>
                <w:rPr>
                  <w:rStyle w:val="Hyperlink"/>
                  <w:rFonts w:cstheme="minorHAnsi"/>
                  <w:sz w:val="20"/>
                  <w:szCs w:val="20"/>
                </w:rPr>
                <w:t>https://ogtic.gob.do/transparencia/wp-content/uploads/2019/05/Ley_No__41-08_sobre_la_Funcion_Publica.pdf</w:t>
              </w:r>
            </w:hyperlink>
          </w:p>
        </w:tc>
        <w:tc>
          <w:tcPr>
            <w:tcW w:w="1843" w:type="dxa"/>
          </w:tcPr>
          <w:p w14:paraId="12636211" w14:textId="77777777" w:rsidR="00851F14" w:rsidRDefault="00000000">
            <w:pPr>
              <w:spacing w:after="0" w:line="240" w:lineRule="auto"/>
              <w:jc w:val="center"/>
              <w:rPr>
                <w:sz w:val="20"/>
                <w:szCs w:val="20"/>
              </w:rPr>
            </w:pPr>
            <w:r>
              <w:rPr>
                <w:b/>
                <w:bCs/>
              </w:rPr>
              <w:t>4 de enero de 2008</w:t>
            </w:r>
          </w:p>
        </w:tc>
        <w:tc>
          <w:tcPr>
            <w:tcW w:w="1842" w:type="dxa"/>
            <w:vAlign w:val="center"/>
          </w:tcPr>
          <w:p w14:paraId="09B5DADB" w14:textId="77777777" w:rsidR="00851F14" w:rsidRDefault="00000000">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13-07</w:t>
            </w:r>
            <w:r>
              <w:rPr>
                <w:rStyle w:val="Hyperlink"/>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000000">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4" w:history="1">
              <w:r>
                <w:rPr>
                  <w:rStyle w:val="Hyperlink"/>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000000">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000000">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10-07</w:t>
            </w:r>
            <w:r>
              <w:rPr>
                <w:rStyle w:val="Hyperlink"/>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000000">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5" w:history="1">
              <w:r>
                <w:rPr>
                  <w:rStyle w:val="Hyperlink"/>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000000">
            <w:pPr>
              <w:spacing w:after="0" w:line="240" w:lineRule="auto"/>
              <w:jc w:val="center"/>
              <w:rPr>
                <w:sz w:val="20"/>
                <w:szCs w:val="20"/>
              </w:rPr>
            </w:pPr>
            <w:r>
              <w:rPr>
                <w:b/>
                <w:bCs/>
              </w:rPr>
              <w:t>5 de enero de 2007</w:t>
            </w:r>
          </w:p>
        </w:tc>
        <w:tc>
          <w:tcPr>
            <w:tcW w:w="1842" w:type="dxa"/>
            <w:vAlign w:val="center"/>
          </w:tcPr>
          <w:p w14:paraId="08326DAB" w14:textId="77777777" w:rsidR="00851F14" w:rsidRDefault="00000000">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5-07</w:t>
            </w:r>
            <w:r>
              <w:rPr>
                <w:rStyle w:val="Hyperlink"/>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000000">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6" w:history="1">
              <w:r>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000000">
            <w:pPr>
              <w:spacing w:after="0" w:line="240" w:lineRule="auto"/>
              <w:jc w:val="center"/>
              <w:rPr>
                <w:sz w:val="20"/>
                <w:szCs w:val="20"/>
              </w:rPr>
            </w:pPr>
            <w:r>
              <w:rPr>
                <w:b/>
                <w:bCs/>
              </w:rPr>
              <w:t>5 de enero de 2007</w:t>
            </w:r>
          </w:p>
        </w:tc>
        <w:tc>
          <w:tcPr>
            <w:tcW w:w="1842" w:type="dxa"/>
            <w:vAlign w:val="center"/>
          </w:tcPr>
          <w:p w14:paraId="15D9319D" w14:textId="77777777" w:rsidR="00851F14" w:rsidRDefault="00000000">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498-06</w:t>
            </w:r>
            <w:r>
              <w:rPr>
                <w:rStyle w:val="Hyperlink"/>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000000">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7" w:history="1">
              <w:r>
                <w:rPr>
                  <w:rStyle w:val="Hyperlink"/>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000000">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000000">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423-06</w:t>
            </w:r>
            <w:r>
              <w:rPr>
                <w:rStyle w:val="Hyperlink"/>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000000">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8" w:history="1">
              <w:r>
                <w:rPr>
                  <w:rStyle w:val="Hyperlink"/>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000000">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000000">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340-06</w:t>
            </w:r>
            <w:r>
              <w:rPr>
                <w:rStyle w:val="Hyperlink"/>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000000">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9" w:history="1">
              <w:r>
                <w:rPr>
                  <w:rStyle w:val="Hyperlink"/>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000000">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000000">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6-06</w:t>
            </w:r>
            <w:r>
              <w:rPr>
                <w:rStyle w:val="Hyperlink"/>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000000">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40" w:history="1">
              <w:r>
                <w:rPr>
                  <w:rStyle w:val="Hyperlink"/>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000000">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000000">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567-05</w:t>
            </w:r>
            <w:r>
              <w:rPr>
                <w:rStyle w:val="Hyperlink"/>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000000">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1" w:history="1">
              <w:r>
                <w:rPr>
                  <w:rStyle w:val="Hyperlink"/>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000000">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000000">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2" w:tooltip="Ley20004.pdf (412058b)" w:history="1">
              <w:r>
                <w:rPr>
                  <w:rStyle w:val="Hyperlink"/>
                  <w:rFonts w:cs="Tahoma"/>
                  <w:b/>
                  <w:bCs/>
                  <w:color w:val="auto"/>
                  <w:sz w:val="20"/>
                  <w:szCs w:val="20"/>
                  <w:u w:val="none"/>
                  <w:shd w:val="clear" w:color="auto" w:fill="FFFFFF"/>
                </w:rPr>
                <w:t>Ley 200-04</w:t>
              </w:r>
              <w:r>
                <w:rPr>
                  <w:rStyle w:val="Hyperlink"/>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000000">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3" w:history="1">
              <w:r>
                <w:rPr>
                  <w:rStyle w:val="Hyperlink"/>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77777777" w:rsidR="00851F14" w:rsidRDefault="00000000">
            <w:pPr>
              <w:spacing w:after="0" w:line="240" w:lineRule="auto"/>
              <w:jc w:val="center"/>
              <w:rPr>
                <w:sz w:val="20"/>
                <w:szCs w:val="20"/>
              </w:rPr>
            </w:pPr>
            <w:r>
              <w:rPr>
                <w:b/>
                <w:lang w:val="es-ES"/>
              </w:rPr>
              <w:t>28  de Julio 2004</w:t>
            </w:r>
          </w:p>
        </w:tc>
        <w:tc>
          <w:tcPr>
            <w:tcW w:w="1842" w:type="dxa"/>
            <w:vAlign w:val="center"/>
          </w:tcPr>
          <w:p w14:paraId="0ED0DC45" w14:textId="77777777" w:rsidR="00851F14" w:rsidRDefault="00000000">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000000">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000000">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4" w:history="1">
              <w:r w:rsidR="009876C1" w:rsidRPr="000723E6">
                <w:rPr>
                  <w:rStyle w:val="Hyperlink"/>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000000">
            <w:pPr>
              <w:spacing w:after="0" w:line="240" w:lineRule="auto"/>
              <w:jc w:val="center"/>
              <w:rPr>
                <w:sz w:val="20"/>
                <w:szCs w:val="20"/>
              </w:rPr>
            </w:pPr>
            <w:r>
              <w:rPr>
                <w:b/>
              </w:rPr>
              <w:t>20 de enero de 2004</w:t>
            </w:r>
          </w:p>
        </w:tc>
        <w:tc>
          <w:tcPr>
            <w:tcW w:w="1842" w:type="dxa"/>
            <w:vAlign w:val="center"/>
          </w:tcPr>
          <w:p w14:paraId="17EE85F2" w14:textId="77777777" w:rsidR="00851F14" w:rsidRDefault="00000000">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126-01</w:t>
            </w:r>
            <w:r>
              <w:rPr>
                <w:rStyle w:val="Hyperlink"/>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000000">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5" w:history="1">
              <w:r>
                <w:rPr>
                  <w:rStyle w:val="Hyperlink"/>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000000">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000000">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000000">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000000">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000000">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6" w:history="1">
              <w:r>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000000">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000000">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000000">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7" w:history="1">
              <w:r>
                <w:rPr>
                  <w:rStyle w:val="Hyperlink"/>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000000">
            <w:pPr>
              <w:spacing w:after="0" w:line="240" w:lineRule="auto"/>
              <w:jc w:val="center"/>
              <w:rPr>
                <w:sz w:val="20"/>
                <w:szCs w:val="20"/>
              </w:rPr>
            </w:pPr>
            <w:r>
              <w:rPr>
                <w:b/>
              </w:rPr>
              <w:t>26 de abril de 2017</w:t>
            </w:r>
          </w:p>
        </w:tc>
        <w:tc>
          <w:tcPr>
            <w:tcW w:w="1842" w:type="dxa"/>
            <w:vAlign w:val="center"/>
          </w:tcPr>
          <w:p w14:paraId="64F17B08" w14:textId="77777777" w:rsidR="00851F14" w:rsidRDefault="00000000">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000000">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8" w:history="1">
              <w:r>
                <w:rPr>
                  <w:rStyle w:val="Hyperlink"/>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000000">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000000">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000000">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9" w:history="1">
              <w:r>
                <w:rPr>
                  <w:rStyle w:val="Hyperlink"/>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000000">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000000">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000000">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yperlink"/>
                <w:rFonts w:cstheme="minorHAnsi"/>
                <w:sz w:val="20"/>
                <w:szCs w:val="20"/>
                <w:u w:val="none"/>
              </w:rPr>
            </w:pPr>
            <w:hyperlink r:id="rId50" w:history="1">
              <w:r>
                <w:rPr>
                  <w:rStyle w:val="Hyperlink"/>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3988AF8" w14:textId="77777777" w:rsidR="00851F14" w:rsidRDefault="00000000">
            <w:pPr>
              <w:spacing w:after="0" w:line="240" w:lineRule="auto"/>
              <w:jc w:val="center"/>
              <w:rPr>
                <w:sz w:val="20"/>
                <w:szCs w:val="20"/>
              </w:rPr>
            </w:pPr>
            <w:r>
              <w:rPr>
                <w:b/>
                <w:bCs/>
              </w:rPr>
              <w:t>4 de junio de 2014</w:t>
            </w:r>
          </w:p>
        </w:tc>
        <w:tc>
          <w:tcPr>
            <w:tcW w:w="1842" w:type="dxa"/>
            <w:vAlign w:val="center"/>
          </w:tcPr>
          <w:p w14:paraId="7E180B41" w14:textId="77777777" w:rsidR="00851F14" w:rsidRDefault="00000000">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543-12</w:t>
            </w:r>
            <w:r>
              <w:rPr>
                <w:rStyle w:val="Hyperlink"/>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1" w:history="1">
              <w:r>
                <w:rPr>
                  <w:rStyle w:val="Hyperlink"/>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000000">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000000">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486-12</w:t>
            </w:r>
            <w:r>
              <w:rPr>
                <w:rStyle w:val="Hyperlink"/>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000000">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2" w:history="1">
              <w:r>
                <w:rPr>
                  <w:rStyle w:val="Hyperlink"/>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000000">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000000">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129-10</w:t>
            </w:r>
            <w:r>
              <w:rPr>
                <w:rStyle w:val="Hyperlink"/>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000000">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yperlink"/>
                <w:rFonts w:cstheme="minorHAnsi"/>
                <w:sz w:val="20"/>
                <w:szCs w:val="20"/>
                <w:u w:val="none"/>
              </w:rPr>
            </w:pPr>
            <w:hyperlink r:id="rId53" w:history="1">
              <w:r>
                <w:rPr>
                  <w:rStyle w:val="Hyperlink"/>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27EE802F" w14:textId="77777777" w:rsidR="00851F14" w:rsidRDefault="00000000">
            <w:pPr>
              <w:spacing w:after="0" w:line="240" w:lineRule="auto"/>
              <w:jc w:val="center"/>
              <w:rPr>
                <w:sz w:val="20"/>
                <w:szCs w:val="20"/>
              </w:rPr>
            </w:pPr>
            <w:r>
              <w:rPr>
                <w:b/>
                <w:bCs/>
              </w:rPr>
              <w:t>2 de marzo de 2010</w:t>
            </w:r>
          </w:p>
        </w:tc>
        <w:tc>
          <w:tcPr>
            <w:tcW w:w="1842" w:type="dxa"/>
            <w:vAlign w:val="center"/>
          </w:tcPr>
          <w:p w14:paraId="03B8570E" w14:textId="77777777" w:rsidR="00851F14" w:rsidRDefault="00000000">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4" w:tooltip="Decreto69409quecreaelSistema311deDenunciasQuejasyReclamaciones.pdf (10428b)" w:history="1">
              <w:r>
                <w:rPr>
                  <w:rStyle w:val="Hyperlink"/>
                  <w:rFonts w:cs="Tahoma"/>
                  <w:b/>
                  <w:bCs/>
                  <w:color w:val="auto"/>
                  <w:sz w:val="20"/>
                  <w:szCs w:val="20"/>
                  <w:u w:val="none"/>
                  <w:shd w:val="clear" w:color="auto" w:fill="FFFFFF"/>
                </w:rPr>
                <w:t>Decreto 694-09</w:t>
              </w:r>
              <w:r>
                <w:rPr>
                  <w:rStyle w:val="Hyperlink"/>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000000">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5" w:history="1">
              <w:r>
                <w:rPr>
                  <w:rStyle w:val="Hyperlink"/>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000000">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000000">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528-09</w:t>
            </w:r>
            <w:r>
              <w:rPr>
                <w:rStyle w:val="Hyperlink"/>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000000">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6" w:history="1">
              <w:r>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000000">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527-09</w:t>
            </w:r>
            <w:r>
              <w:rPr>
                <w:rStyle w:val="Hyperlink"/>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yperlink"/>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000000">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7" w:history="1">
              <w:r>
                <w:rPr>
                  <w:rStyle w:val="Hyperlink"/>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000000">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525</w:t>
            </w:r>
            <w:r>
              <w:rPr>
                <w:rStyle w:val="Hyperlink"/>
                <w:rFonts w:cs="Tahoma"/>
                <w:bCs/>
                <w:color w:val="auto"/>
                <w:sz w:val="20"/>
                <w:szCs w:val="20"/>
                <w:u w:val="none"/>
                <w:shd w:val="clear" w:color="auto" w:fill="FFFFFF"/>
              </w:rPr>
              <w:t>-</w:t>
            </w:r>
            <w:r>
              <w:rPr>
                <w:rStyle w:val="Hyperlink"/>
                <w:rFonts w:cs="Tahoma"/>
                <w:b/>
                <w:bCs/>
                <w:color w:val="auto"/>
                <w:sz w:val="20"/>
                <w:szCs w:val="20"/>
                <w:u w:val="none"/>
                <w:shd w:val="clear" w:color="auto" w:fill="FFFFFF"/>
              </w:rPr>
              <w:t>09</w:t>
            </w:r>
            <w:r>
              <w:rPr>
                <w:rStyle w:val="Hyperlink"/>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000000">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8" w:history="1">
              <w:r>
                <w:rPr>
                  <w:rStyle w:val="Hyperlink"/>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000000">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524-09</w:t>
            </w:r>
            <w:r>
              <w:rPr>
                <w:rStyle w:val="Hyperlink"/>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000000">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9" w:history="1">
              <w:r>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000000">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523-09</w:t>
            </w:r>
            <w:r>
              <w:rPr>
                <w:rStyle w:val="Hyperlink"/>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000000">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60" w:history="1">
              <w:r>
                <w:rPr>
                  <w:rStyle w:val="Hyperlink"/>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000000">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491-07</w:t>
            </w:r>
            <w:r>
              <w:rPr>
                <w:rStyle w:val="Hyperlink"/>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000000">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1" w:history="1">
              <w:r>
                <w:rPr>
                  <w:rStyle w:val="Hyperlink"/>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000000">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000000">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No. 441-06</w:t>
            </w:r>
            <w:r>
              <w:rPr>
                <w:rStyle w:val="Hyperlink"/>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000000">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yperlink"/>
                <w:rFonts w:cstheme="minorHAnsi"/>
                <w:sz w:val="20"/>
                <w:szCs w:val="20"/>
                <w:u w:val="none"/>
              </w:rPr>
            </w:pPr>
            <w:hyperlink r:id="rId62" w:history="1">
              <w:r>
                <w:rPr>
                  <w:rStyle w:val="Hyperlink"/>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797D3B0" w14:textId="77777777" w:rsidR="00851F14" w:rsidRDefault="00000000">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000000">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000000">
            <w:pPr>
              <w:spacing w:after="0" w:line="240" w:lineRule="auto"/>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130-05</w:t>
            </w:r>
            <w:r>
              <w:rPr>
                <w:rStyle w:val="Hyperlink"/>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yperlink"/>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000000">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3" w:history="1">
              <w:r>
                <w:rPr>
                  <w:rStyle w:val="Hyperlink"/>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000000">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000000">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lastRenderedPageBreak/>
              <w:t>Decreto 1523-04</w:t>
            </w:r>
            <w:r>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000000">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4" w:history="1">
              <w:r>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000000">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000000">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000000">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000000">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000000">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000000">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5">
              <w:r>
                <w:rPr>
                  <w:rStyle w:val="Hyperlink"/>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000000">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000000">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000000">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6" w:history="1">
              <w:r>
                <w:rPr>
                  <w:rStyle w:val="Hyperlink"/>
                </w:rPr>
                <w:t>https://ogtic.gob.do/transparencia/wp-content/uploads/2020/12/RESOLUCION-0073-20-COMITE-DE-COMPRAS-Y-CONTRATACIONES-OPTIC_.pdf</w:t>
              </w:r>
            </w:hyperlink>
          </w:p>
        </w:tc>
        <w:tc>
          <w:tcPr>
            <w:tcW w:w="1843" w:type="dxa"/>
            <w:vAlign w:val="center"/>
          </w:tcPr>
          <w:p w14:paraId="3B874AA5" w14:textId="77777777" w:rsidR="00851F14" w:rsidRDefault="00000000">
            <w:pPr>
              <w:spacing w:after="0" w:line="240" w:lineRule="auto"/>
              <w:jc w:val="center"/>
              <w:rPr>
                <w:b/>
              </w:rPr>
            </w:pPr>
            <w:r>
              <w:rPr>
                <w:b/>
              </w:rPr>
              <w:t>1ero de diciembre 2020</w:t>
            </w:r>
          </w:p>
        </w:tc>
        <w:tc>
          <w:tcPr>
            <w:tcW w:w="1955" w:type="dxa"/>
            <w:vAlign w:val="center"/>
          </w:tcPr>
          <w:p w14:paraId="5047660B" w14:textId="77777777" w:rsidR="00851F14" w:rsidRDefault="00000000">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000000">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7" w:history="1">
              <w:r>
                <w:rPr>
                  <w:rStyle w:val="Hyperlink"/>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000000">
            <w:pPr>
              <w:spacing w:after="0" w:line="240" w:lineRule="auto"/>
              <w:jc w:val="center"/>
              <w:rPr>
                <w:b/>
                <w:lang w:val="es-ES"/>
              </w:rPr>
            </w:pPr>
            <w:r>
              <w:rPr>
                <w:b/>
              </w:rPr>
              <w:t>19 de noviembre 2020</w:t>
            </w:r>
          </w:p>
        </w:tc>
        <w:tc>
          <w:tcPr>
            <w:tcW w:w="1955" w:type="dxa"/>
            <w:vAlign w:val="center"/>
          </w:tcPr>
          <w:p w14:paraId="4B28BF42" w14:textId="77777777" w:rsidR="00851F14" w:rsidRDefault="00000000">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000000">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8" w:history="1">
              <w:r>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000000">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000000">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9">
              <w:r>
                <w:rPr>
                  <w:rStyle w:val="Hyperlink"/>
                  <w:sz w:val="20"/>
                  <w:szCs w:val="20"/>
                </w:rPr>
                <w:t>https://ogtic.gob.do/transparencia/wp-content/uploads/2020/11/Lista-nombre-Miembros-CIGETIC.pdf</w:t>
              </w:r>
            </w:hyperlink>
          </w:p>
        </w:tc>
        <w:tc>
          <w:tcPr>
            <w:tcW w:w="1843" w:type="dxa"/>
            <w:vAlign w:val="center"/>
          </w:tcPr>
          <w:p w14:paraId="4964C29D" w14:textId="77777777" w:rsidR="00851F14" w:rsidRDefault="00000000">
            <w:pPr>
              <w:spacing w:after="0" w:line="240" w:lineRule="auto"/>
              <w:jc w:val="center"/>
              <w:rPr>
                <w:sz w:val="20"/>
                <w:szCs w:val="20"/>
              </w:rPr>
            </w:pPr>
            <w:r>
              <w:rPr>
                <w:b/>
                <w:lang w:val="es-ES"/>
              </w:rPr>
              <w:t>12 de octubre  2021</w:t>
            </w:r>
          </w:p>
        </w:tc>
        <w:tc>
          <w:tcPr>
            <w:tcW w:w="1955" w:type="dxa"/>
            <w:vAlign w:val="center"/>
          </w:tcPr>
          <w:p w14:paraId="398AEF1B" w14:textId="77777777" w:rsidR="00851F14" w:rsidRDefault="00000000">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70" w:history="1">
              <w:r>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000000">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000000">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1">
              <w:r>
                <w:rPr>
                  <w:rStyle w:val="Hyperlink"/>
                  <w:sz w:val="20"/>
                  <w:szCs w:val="20"/>
                </w:rPr>
                <w:t>https://ogtic.gob.do/transparencia/wp-content/uploads/2020/10/Listado-Miembros-CAMWEB.pdf</w:t>
              </w:r>
            </w:hyperlink>
          </w:p>
        </w:tc>
        <w:tc>
          <w:tcPr>
            <w:tcW w:w="1843" w:type="dxa"/>
            <w:vAlign w:val="center"/>
          </w:tcPr>
          <w:p w14:paraId="6C6EC8F4" w14:textId="77777777" w:rsidR="00851F14" w:rsidRDefault="00000000">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000000">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2">
              <w:r>
                <w:rPr>
                  <w:rStyle w:val="Hyperlink"/>
                  <w:sz w:val="20"/>
                  <w:szCs w:val="20"/>
                </w:rPr>
                <w:t>https://ogtic.gob.do/transparencia/wp-content/uploads/2020/09/RESOLUCION-0021-2020-CONFORMACION-DEL-COMITE-DE-COMPRAS-OPTIC-3-09-2020.pdf</w:t>
              </w:r>
            </w:hyperlink>
          </w:p>
        </w:tc>
        <w:tc>
          <w:tcPr>
            <w:tcW w:w="1843" w:type="dxa"/>
            <w:vAlign w:val="center"/>
          </w:tcPr>
          <w:p w14:paraId="6E6D4F81" w14:textId="77777777" w:rsidR="00851F14" w:rsidRDefault="00000000">
            <w:pPr>
              <w:spacing w:after="0" w:line="240" w:lineRule="auto"/>
              <w:jc w:val="center"/>
              <w:rPr>
                <w:b/>
                <w:lang w:val="es-ES"/>
              </w:rPr>
            </w:pPr>
            <w:r>
              <w:rPr>
                <w:b/>
                <w:lang w:val="es-ES"/>
              </w:rPr>
              <w:t>03 de septiembre  2020</w:t>
            </w:r>
          </w:p>
        </w:tc>
        <w:tc>
          <w:tcPr>
            <w:tcW w:w="1955" w:type="dxa"/>
            <w:vAlign w:val="center"/>
          </w:tcPr>
          <w:p w14:paraId="728FF45B" w14:textId="77777777" w:rsidR="00851F14" w:rsidRDefault="00000000">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3">
              <w:r>
                <w:rPr>
                  <w:rStyle w:val="Hyperlink"/>
                  <w:sz w:val="20"/>
                  <w:szCs w:val="20"/>
                </w:rPr>
                <w:t>https://ogtic.gob.do/transparencia/wp-content/uploads/2020/01/Resoluci%C3%B3n-PNP-01-2020-Umbrales.pdf</w:t>
              </w:r>
            </w:hyperlink>
          </w:p>
        </w:tc>
        <w:tc>
          <w:tcPr>
            <w:tcW w:w="1843" w:type="dxa"/>
            <w:vAlign w:val="center"/>
          </w:tcPr>
          <w:p w14:paraId="216B7C8E" w14:textId="77777777" w:rsidR="00851F14" w:rsidRDefault="00000000">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000000">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4">
              <w:r>
                <w:rPr>
                  <w:rStyle w:val="Hyperlink"/>
                  <w:sz w:val="20"/>
                  <w:szCs w:val="20"/>
                </w:rPr>
                <w:t>https://ogtic.gob.do/transparencia/wp-content/uploads/2019/05/Resolucion-PNP-01-2019-Umbrales.pdf</w:t>
              </w:r>
            </w:hyperlink>
          </w:p>
        </w:tc>
        <w:tc>
          <w:tcPr>
            <w:tcW w:w="1843" w:type="dxa"/>
            <w:vAlign w:val="center"/>
          </w:tcPr>
          <w:p w14:paraId="5C71B2D7" w14:textId="77777777" w:rsidR="00851F14" w:rsidRDefault="00000000">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000000">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5" w:history="1">
              <w:r>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000000">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000000">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6">
              <w:r>
                <w:rPr>
                  <w:rStyle w:val="Hyperlink"/>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000000">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000000">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000000">
      <w:pPr>
        <w:spacing w:after="0" w:line="240" w:lineRule="auto"/>
        <w:rPr>
          <w:b/>
          <w:sz w:val="24"/>
          <w:szCs w:val="24"/>
        </w:rPr>
      </w:pPr>
      <w:r>
        <w:rPr>
          <w:b/>
          <w:sz w:val="24"/>
          <w:szCs w:val="24"/>
        </w:rPr>
        <w:lastRenderedPageBreak/>
        <w:t>ESTRUCTURA ORGÁNICA DE LA INSTITUCIÓN</w:t>
      </w: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000000">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000000">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7">
              <w:r>
                <w:rPr>
                  <w:rStyle w:val="Hyperlink"/>
                </w:rPr>
                <w:t>https://ogtic.gob.do/transparencia/documentos/organigrama/</w:t>
              </w:r>
            </w:hyperlink>
          </w:p>
        </w:tc>
        <w:tc>
          <w:tcPr>
            <w:tcW w:w="1843" w:type="dxa"/>
            <w:vAlign w:val="center"/>
          </w:tcPr>
          <w:p w14:paraId="75A6A82C" w14:textId="77777777" w:rsidR="00851F14" w:rsidRDefault="00000000">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000000">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8">
              <w:r>
                <w:rPr>
                  <w:rStyle w:val="Hyperlink"/>
                </w:rPr>
                <w:t>https://ogtic.gob.do/transparencia/wp-content/uploads/2022/04/Manual-de-Organizacio%CC%81n-y-Funciones-OGTIC.pdf</w:t>
              </w:r>
            </w:hyperlink>
          </w:p>
        </w:tc>
        <w:tc>
          <w:tcPr>
            <w:tcW w:w="1843" w:type="dxa"/>
            <w:vAlign w:val="center"/>
          </w:tcPr>
          <w:p w14:paraId="28EE7BEC" w14:textId="77777777" w:rsidR="00851F14" w:rsidRDefault="00000000">
            <w:pPr>
              <w:spacing w:after="0" w:line="240" w:lineRule="auto"/>
              <w:jc w:val="center"/>
              <w:rPr>
                <w:b/>
                <w:bCs/>
              </w:rPr>
            </w:pPr>
            <w:r>
              <w:rPr>
                <w:b/>
                <w:bCs/>
              </w:rPr>
              <w:t>04 de abril 2022</w:t>
            </w:r>
          </w:p>
        </w:tc>
        <w:tc>
          <w:tcPr>
            <w:tcW w:w="1955" w:type="dxa"/>
            <w:vAlign w:val="center"/>
          </w:tcPr>
          <w:p w14:paraId="6014E41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000000">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000000">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000000">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000000">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9" w:history="1">
              <w:r>
                <w:rPr>
                  <w:rStyle w:val="Hyperlink"/>
                </w:rPr>
                <w:t>https://ogtic.gob.do/transparencia/derechos-de-los-ciudadanos/</w:t>
              </w:r>
            </w:hyperlink>
          </w:p>
        </w:tc>
        <w:tc>
          <w:tcPr>
            <w:tcW w:w="1843" w:type="dxa"/>
            <w:vAlign w:val="center"/>
          </w:tcPr>
          <w:p w14:paraId="3C69EBFC" w14:textId="77777777" w:rsidR="00851F14" w:rsidRDefault="00000000">
            <w:pPr>
              <w:spacing w:after="0" w:line="240" w:lineRule="auto"/>
              <w:jc w:val="center"/>
              <w:rPr>
                <w:b/>
                <w:lang w:val="es-ES"/>
              </w:rPr>
            </w:pPr>
            <w:r>
              <w:rPr>
                <w:b/>
                <w:lang w:val="es-ES"/>
              </w:rPr>
              <w:t>Permanente</w:t>
            </w:r>
          </w:p>
        </w:tc>
        <w:tc>
          <w:tcPr>
            <w:tcW w:w="1984" w:type="dxa"/>
            <w:vAlign w:val="center"/>
          </w:tcPr>
          <w:p w14:paraId="468EF3E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000000">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80">
              <w:r>
                <w:rPr>
                  <w:rStyle w:val="Hyperlink"/>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77777777" w:rsidR="00851F14" w:rsidRDefault="00000000">
            <w:pPr>
              <w:spacing w:after="0" w:line="240" w:lineRule="auto"/>
              <w:jc w:val="center"/>
              <w:rPr>
                <w:sz w:val="20"/>
                <w:szCs w:val="20"/>
                <w:lang w:val="es-ES"/>
              </w:rPr>
            </w:pPr>
            <w:r>
              <w:rPr>
                <w:b/>
                <w:bCs/>
                <w:lang w:val="en-US"/>
              </w:rPr>
              <w:t xml:space="preserve">Marzo  2022 </w:t>
            </w:r>
          </w:p>
        </w:tc>
        <w:tc>
          <w:tcPr>
            <w:tcW w:w="1984" w:type="dxa"/>
            <w:vAlign w:val="center"/>
          </w:tcPr>
          <w:p w14:paraId="2E221A3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000000">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1">
              <w:r>
                <w:rPr>
                  <w:rStyle w:val="Hyperlink"/>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77777777" w:rsidR="00851F14" w:rsidRDefault="00000000">
            <w:pPr>
              <w:spacing w:after="0" w:line="240" w:lineRule="auto"/>
              <w:jc w:val="center"/>
              <w:rPr>
                <w:sz w:val="20"/>
                <w:szCs w:val="20"/>
                <w:lang w:val="en-US"/>
              </w:rPr>
            </w:pPr>
            <w:r>
              <w:rPr>
                <w:b/>
                <w:lang w:val="es-ES"/>
              </w:rPr>
              <w:t xml:space="preserve"> </w:t>
            </w:r>
            <w:r>
              <w:rPr>
                <w:b/>
                <w:lang w:val="en-US"/>
              </w:rPr>
              <w:t xml:space="preserve">Diciembre </w:t>
            </w:r>
            <w:r>
              <w:rPr>
                <w:b/>
                <w:lang w:val="es-ES"/>
              </w:rPr>
              <w:t xml:space="preserve"> 2</w:t>
            </w:r>
            <w:r>
              <w:rPr>
                <w:b/>
                <w:lang w:val="en-US"/>
              </w:rPr>
              <w:t>021</w:t>
            </w:r>
          </w:p>
        </w:tc>
        <w:tc>
          <w:tcPr>
            <w:tcW w:w="1984" w:type="dxa"/>
            <w:vAlign w:val="center"/>
          </w:tcPr>
          <w:p w14:paraId="38AA7B9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000000">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2" w:history="1">
              <w:r w:rsidR="00B633BF" w:rsidRPr="00014F1B">
                <w:rPr>
                  <w:rStyle w:val="Hyperlink"/>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000000">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000000">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2EABBCA5" w14:textId="77777777" w:rsidR="00851F14" w:rsidRDefault="00000000">
            <w:pPr>
              <w:spacing w:after="0" w:line="240" w:lineRule="auto"/>
              <w:jc w:val="center"/>
              <w:rPr>
                <w:rFonts w:cstheme="minorHAnsi"/>
                <w:b/>
                <w:sz w:val="20"/>
                <w:szCs w:val="20"/>
              </w:rPr>
            </w:pPr>
            <w:r>
              <w:rPr>
                <w:rFonts w:cstheme="minorHAnsi"/>
                <w:b/>
                <w:sz w:val="20"/>
                <w:szCs w:val="20"/>
              </w:rPr>
              <w:t>EXCEL</w:t>
            </w:r>
          </w:p>
        </w:tc>
        <w:tc>
          <w:tcPr>
            <w:tcW w:w="5670" w:type="dxa"/>
            <w:vAlign w:val="bottom"/>
          </w:tcPr>
          <w:p w14:paraId="0D70D7FE" w14:textId="77777777" w:rsidR="00851F14" w:rsidRDefault="00000000">
            <w:pPr>
              <w:spacing w:after="0" w:line="240" w:lineRule="auto"/>
              <w:rPr>
                <w:sz w:val="20"/>
                <w:szCs w:val="20"/>
              </w:rPr>
            </w:pPr>
            <w:hyperlink r:id="rId83">
              <w:r>
                <w:rPr>
                  <w:rStyle w:val="Hyperlink"/>
                  <w:sz w:val="20"/>
                  <w:szCs w:val="20"/>
                </w:rPr>
                <w:t>https://ogtic.gob.do/transparencia/documentos/estadisticas-y-balances-de-la-gestion-oai/</w:t>
              </w:r>
            </w:hyperlink>
          </w:p>
        </w:tc>
        <w:tc>
          <w:tcPr>
            <w:tcW w:w="1843" w:type="dxa"/>
            <w:vAlign w:val="center"/>
          </w:tcPr>
          <w:p w14:paraId="3D1ADAC7" w14:textId="2FCC3F1A" w:rsidR="00851F14" w:rsidRDefault="00DE07A2">
            <w:pPr>
              <w:spacing w:after="0" w:line="240" w:lineRule="auto"/>
              <w:jc w:val="center"/>
              <w:rPr>
                <w:b/>
                <w:bCs/>
                <w:lang w:val="en-US"/>
              </w:rPr>
            </w:pPr>
            <w:r>
              <w:rPr>
                <w:b/>
                <w:bCs/>
                <w:lang w:val="en-US"/>
              </w:rPr>
              <w:t xml:space="preserve">Marzo </w:t>
            </w:r>
            <w:r w:rsidR="007A1F25">
              <w:rPr>
                <w:b/>
                <w:bCs/>
                <w:lang w:val="en-US"/>
              </w:rPr>
              <w:t xml:space="preserve"> </w:t>
            </w:r>
            <w:r w:rsidR="005B385B">
              <w:rPr>
                <w:b/>
                <w:bCs/>
                <w:lang w:val="en-US"/>
              </w:rPr>
              <w:t xml:space="preserve"> 202</w:t>
            </w:r>
            <w:r>
              <w:rPr>
                <w:b/>
                <w:bCs/>
                <w:lang w:val="en-US"/>
              </w:rPr>
              <w:t>3</w:t>
            </w:r>
          </w:p>
        </w:tc>
        <w:tc>
          <w:tcPr>
            <w:tcW w:w="1984" w:type="dxa"/>
            <w:vAlign w:val="center"/>
          </w:tcPr>
          <w:p w14:paraId="4A47E447"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000000">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4" w:history="1">
              <w:r w:rsidR="00A8395F" w:rsidRPr="00B33D61">
                <w:rPr>
                  <w:rStyle w:val="Hyperlink"/>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000000">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5">
              <w:r>
                <w:rPr>
                  <w:rStyle w:val="Hyperlink"/>
                  <w:sz w:val="20"/>
                  <w:szCs w:val="20"/>
                </w:rPr>
                <w:t>https://ogtic.gob.do/transparencia/documentos/resolucion-de-informacion-clasificada/</w:t>
              </w:r>
            </w:hyperlink>
          </w:p>
        </w:tc>
        <w:tc>
          <w:tcPr>
            <w:tcW w:w="1843" w:type="dxa"/>
            <w:vAlign w:val="center"/>
          </w:tcPr>
          <w:p w14:paraId="3E51A133" w14:textId="59A44BEC" w:rsidR="00851F14" w:rsidRDefault="001374F2">
            <w:pPr>
              <w:spacing w:after="0" w:line="240" w:lineRule="auto"/>
              <w:jc w:val="center"/>
              <w:rPr>
                <w:b/>
                <w:bCs/>
                <w:lang w:val="es-ES"/>
              </w:rPr>
            </w:pPr>
            <w:r>
              <w:rPr>
                <w:b/>
                <w:bCs/>
                <w:lang w:val="en-US"/>
              </w:rPr>
              <w:t>Abril  2023</w:t>
            </w:r>
          </w:p>
        </w:tc>
        <w:tc>
          <w:tcPr>
            <w:tcW w:w="1984" w:type="dxa"/>
            <w:vAlign w:val="center"/>
          </w:tcPr>
          <w:p w14:paraId="5CA2070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299ED8D0"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6" w:history="1">
              <w:r w:rsidR="00DE07A2" w:rsidRPr="00B33D61">
                <w:rPr>
                  <w:rStyle w:val="Hyperlink"/>
                </w:rPr>
                <w:t>https://ogtic.gob.do/transparencia/documentos/indice-de-documentos-2023/</w:t>
              </w:r>
            </w:hyperlink>
          </w:p>
        </w:tc>
        <w:tc>
          <w:tcPr>
            <w:tcW w:w="1843" w:type="dxa"/>
            <w:vAlign w:val="center"/>
          </w:tcPr>
          <w:p w14:paraId="6F670906" w14:textId="45658021" w:rsidR="00DE07A2" w:rsidRPr="00DE07A2" w:rsidRDefault="001374F2">
            <w:pPr>
              <w:spacing w:after="0" w:line="240" w:lineRule="auto"/>
              <w:jc w:val="center"/>
              <w:rPr>
                <w:b/>
                <w:bCs/>
              </w:rPr>
            </w:pPr>
            <w:r>
              <w:rPr>
                <w:b/>
                <w:bCs/>
              </w:rPr>
              <w:t>Abril  2023</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000000">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000000">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7">
              <w:r>
                <w:rPr>
                  <w:rStyle w:val="Hyperlink"/>
                  <w:sz w:val="20"/>
                  <w:szCs w:val="20"/>
                </w:rPr>
                <w:t>https://ogtic.gob.do/transparencia/enlace-directo-al-portal-unico-de-solicitud-de-informacion-publica-saip/</w:t>
              </w:r>
            </w:hyperlink>
          </w:p>
        </w:tc>
        <w:tc>
          <w:tcPr>
            <w:tcW w:w="1843" w:type="dxa"/>
            <w:vAlign w:val="center"/>
          </w:tcPr>
          <w:p w14:paraId="6A1F786E"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000000">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000000">
            <w:pPr>
              <w:spacing w:after="0" w:line="240" w:lineRule="auto"/>
              <w:rPr>
                <w:rStyle w:val="Hyperlink"/>
                <w:color w:val="auto"/>
                <w:u w:val="none"/>
              </w:rPr>
            </w:pPr>
            <w:hyperlink r:id="rId88" w:history="1">
              <w:r w:rsidR="00B633BF" w:rsidRPr="00014F1B">
                <w:rPr>
                  <w:rStyle w:val="Hyperlink"/>
                </w:rPr>
                <w:t>https://ogtic.gob.do/transparencia/documentos/reporte-ite-2023/</w:t>
              </w:r>
            </w:hyperlink>
          </w:p>
        </w:tc>
        <w:tc>
          <w:tcPr>
            <w:tcW w:w="1843" w:type="dxa"/>
            <w:vAlign w:val="center"/>
          </w:tcPr>
          <w:p w14:paraId="1B3C8F2D" w14:textId="11EB4202" w:rsidR="00851F14" w:rsidRDefault="002644A2">
            <w:pPr>
              <w:spacing w:after="0" w:line="240" w:lineRule="auto"/>
              <w:jc w:val="center"/>
              <w:rPr>
                <w:sz w:val="20"/>
                <w:szCs w:val="20"/>
              </w:rPr>
            </w:pPr>
            <w:r>
              <w:rPr>
                <w:b/>
                <w:bCs/>
                <w:lang w:val="en-US"/>
              </w:rPr>
              <w:t xml:space="preserve">Marzo </w:t>
            </w:r>
            <w:r w:rsidR="00A50855">
              <w:rPr>
                <w:b/>
                <w:bCs/>
                <w:lang w:val="en-US"/>
              </w:rPr>
              <w:t>2023</w:t>
            </w:r>
          </w:p>
        </w:tc>
        <w:tc>
          <w:tcPr>
            <w:tcW w:w="1984" w:type="dxa"/>
            <w:vAlign w:val="center"/>
          </w:tcPr>
          <w:p w14:paraId="7D4D64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000000">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9" w:tooltip="Planificación estratégica" w:history="1">
              <w:r>
                <w:rPr>
                  <w:rStyle w:val="Hyperlink"/>
                  <w:rFonts w:cstheme="minorHAnsi"/>
                  <w:b/>
                  <w:bCs/>
                  <w:color w:val="auto"/>
                  <w:sz w:val="20"/>
                  <w:szCs w:val="20"/>
                  <w:u w:val="none"/>
                  <w:shd w:val="clear" w:color="auto" w:fill="FFFFFF"/>
                </w:rPr>
                <w:t>Planificación Estratégica</w:t>
              </w:r>
            </w:hyperlink>
            <w:r w:rsidR="00DE07A2">
              <w:rPr>
                <w:rStyle w:val="Hyperlink"/>
                <w:rFonts w:cstheme="minorHAnsi"/>
                <w:b/>
                <w:bCs/>
                <w:color w:val="auto"/>
                <w:sz w:val="20"/>
                <w:szCs w:val="20"/>
                <w:u w:val="none"/>
                <w:shd w:val="clear" w:color="auto" w:fill="FFFFFF"/>
              </w:rPr>
              <w:t xml:space="preserve"> 2021-2024</w:t>
            </w:r>
            <w:r>
              <w:rPr>
                <w:rStyle w:val="Hyperlink"/>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90" w:history="1">
              <w:r w:rsidR="009876C1" w:rsidRPr="000723E6">
                <w:rPr>
                  <w:rStyle w:val="Hyperlink"/>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000000">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000000">
            <w:pPr>
              <w:spacing w:after="0" w:line="240" w:lineRule="auto"/>
              <w:rPr>
                <w:rFonts w:cstheme="minorHAnsi"/>
                <w:sz w:val="20"/>
                <w:szCs w:val="20"/>
                <w:shd w:val="clear" w:color="auto" w:fill="FFFFFF"/>
              </w:rPr>
            </w:pPr>
            <w:r>
              <w:rPr>
                <w:rStyle w:val="Hyperlink"/>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yperlink"/>
                <w:rFonts w:cstheme="minorHAnsi"/>
                <w:color w:val="FF0000"/>
                <w:sz w:val="20"/>
                <w:szCs w:val="20"/>
                <w:u w:val="none"/>
                <w:shd w:val="clear" w:color="auto" w:fill="FFFFFF"/>
              </w:rPr>
            </w:pPr>
          </w:p>
        </w:tc>
        <w:tc>
          <w:tcPr>
            <w:tcW w:w="1321" w:type="dxa"/>
            <w:vAlign w:val="center"/>
          </w:tcPr>
          <w:p w14:paraId="6968B95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EFF5BA4" w14:textId="3C7C5143" w:rsidR="00851F14" w:rsidRDefault="00000000" w:rsidP="009876C1">
            <w:pPr>
              <w:spacing w:after="0" w:line="240" w:lineRule="auto"/>
              <w:jc w:val="both"/>
              <w:rPr>
                <w:rFonts w:ascii="Calibri" w:eastAsia="Calibri" w:hAnsi="Calibri" w:cs="Calibri"/>
                <w:sz w:val="20"/>
                <w:szCs w:val="20"/>
              </w:rPr>
            </w:pPr>
            <w:hyperlink r:id="rId91" w:history="1">
              <w:r w:rsidR="009876C1" w:rsidRPr="000723E6">
                <w:rPr>
                  <w:rStyle w:val="Hyperlink"/>
                  <w:rFonts w:ascii="Calibri" w:eastAsia="Calibri" w:hAnsi="Calibri" w:cs="Calibri"/>
                  <w:sz w:val="20"/>
                  <w:szCs w:val="20"/>
                </w:rPr>
                <w:t>https://ogtic.gob.do/transparencia/documentos/plan-operativo-2023/</w:t>
              </w:r>
            </w:hyperlink>
          </w:p>
          <w:p w14:paraId="0F0466EC" w14:textId="1D396C60" w:rsidR="009876C1" w:rsidRDefault="009876C1" w:rsidP="009876C1">
            <w:pPr>
              <w:spacing w:after="0" w:line="240" w:lineRule="auto"/>
              <w:jc w:val="both"/>
              <w:rPr>
                <w:rFonts w:ascii="Calibri" w:eastAsia="Calibri" w:hAnsi="Calibri" w:cs="Calibri"/>
                <w:sz w:val="20"/>
                <w:szCs w:val="20"/>
              </w:rPr>
            </w:pPr>
          </w:p>
        </w:tc>
        <w:tc>
          <w:tcPr>
            <w:tcW w:w="1843" w:type="dxa"/>
            <w:vAlign w:val="center"/>
          </w:tcPr>
          <w:p w14:paraId="36ED1745" w14:textId="7DDA9A09" w:rsidR="00851F14" w:rsidRDefault="00DE07A2">
            <w:pPr>
              <w:spacing w:after="0" w:line="240" w:lineRule="auto"/>
              <w:jc w:val="center"/>
              <w:rPr>
                <w:b/>
                <w:bCs/>
                <w:lang w:val="es-ES"/>
              </w:rPr>
            </w:pPr>
            <w:r>
              <w:rPr>
                <w:b/>
                <w:bCs/>
                <w:lang w:val="es-ES"/>
              </w:rPr>
              <w:t>Enero  202</w:t>
            </w:r>
            <w:r w:rsidR="009876C1">
              <w:rPr>
                <w:b/>
                <w:bCs/>
                <w:lang w:val="es-ES"/>
              </w:rPr>
              <w:t>3</w:t>
            </w:r>
            <w:r>
              <w:rPr>
                <w:b/>
                <w:bCs/>
                <w:lang w:val="es-ES"/>
              </w:rPr>
              <w:t xml:space="preserve"> </w:t>
            </w:r>
          </w:p>
        </w:tc>
        <w:tc>
          <w:tcPr>
            <w:tcW w:w="1984" w:type="dxa"/>
            <w:vAlign w:val="center"/>
          </w:tcPr>
          <w:p w14:paraId="40A279FF"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yperlink"/>
                <w:b/>
                <w:bCs/>
                <w:color w:val="FF0000"/>
                <w:sz w:val="20"/>
                <w:szCs w:val="20"/>
                <w:u w:val="none"/>
              </w:rPr>
            </w:pPr>
          </w:p>
          <w:p w14:paraId="32A056AC" w14:textId="4CBF3ED8" w:rsidR="00851F14" w:rsidRPr="00484770" w:rsidRDefault="00000000" w:rsidP="00484770">
            <w:pPr>
              <w:spacing w:after="0" w:line="240" w:lineRule="auto"/>
              <w:rPr>
                <w:rStyle w:val="Hyperlink"/>
                <w:b/>
                <w:bCs/>
                <w:color w:val="auto"/>
                <w:sz w:val="20"/>
                <w:szCs w:val="20"/>
                <w:u w:val="none"/>
                <w:shd w:val="clear" w:color="auto" w:fill="FFFFFF"/>
              </w:rPr>
            </w:pPr>
            <w:r w:rsidRPr="00484770">
              <w:rPr>
                <w:rStyle w:val="Hyperlink"/>
                <w:b/>
                <w:bCs/>
                <w:color w:val="auto"/>
                <w:sz w:val="20"/>
                <w:szCs w:val="20"/>
                <w:u w:val="none"/>
                <w:shd w:val="clear" w:color="auto" w:fill="FFFFFF"/>
              </w:rPr>
              <w:t xml:space="preserve">Informe trimestral  POA  </w:t>
            </w:r>
          </w:p>
        </w:tc>
        <w:tc>
          <w:tcPr>
            <w:tcW w:w="1321" w:type="dxa"/>
            <w:vAlign w:val="center"/>
          </w:tcPr>
          <w:p w14:paraId="4C29CDEA"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2" w:history="1">
              <w:r w:rsidR="00484770" w:rsidRPr="00852FB9">
                <w:rPr>
                  <w:rStyle w:val="Hyperlink"/>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035CD6CA" w:rsidR="00851F14" w:rsidRDefault="00DE07A2">
            <w:pPr>
              <w:spacing w:after="0" w:line="240" w:lineRule="auto"/>
              <w:jc w:val="center"/>
              <w:rPr>
                <w:b/>
                <w:bCs/>
                <w:sz w:val="20"/>
                <w:szCs w:val="20"/>
                <w:lang w:val="en-US"/>
              </w:rPr>
            </w:pPr>
            <w:r>
              <w:rPr>
                <w:b/>
                <w:bCs/>
                <w:lang w:val="en-US"/>
              </w:rPr>
              <w:t>Marzo</w:t>
            </w:r>
            <w:r w:rsidR="007A1F25">
              <w:rPr>
                <w:b/>
                <w:bCs/>
                <w:lang w:val="en-US"/>
              </w:rPr>
              <w:t xml:space="preserve"> </w:t>
            </w:r>
            <w:r w:rsidR="008B2D26">
              <w:rPr>
                <w:b/>
                <w:bCs/>
                <w:lang w:val="en-US"/>
              </w:rPr>
              <w:t xml:space="preserve"> 202</w:t>
            </w:r>
            <w:r>
              <w:rPr>
                <w:b/>
                <w:bCs/>
                <w:lang w:val="en-US"/>
              </w:rPr>
              <w:t>3</w:t>
            </w:r>
          </w:p>
        </w:tc>
        <w:tc>
          <w:tcPr>
            <w:tcW w:w="1984" w:type="dxa"/>
            <w:vAlign w:val="center"/>
          </w:tcPr>
          <w:p w14:paraId="3743B76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3" w:tooltip="Informes de logros y/o seguimiento del Plan estratégico" w:history="1">
              <w:r>
                <w:rPr>
                  <w:rStyle w:val="Hyperlink"/>
                  <w:rFonts w:cstheme="minorHAnsi"/>
                  <w:b/>
                  <w:bCs/>
                  <w:color w:val="auto"/>
                  <w:sz w:val="20"/>
                  <w:szCs w:val="20"/>
                  <w:u w:val="none"/>
                  <w:shd w:val="clear" w:color="auto" w:fill="FFFFFF"/>
                </w:rPr>
                <w:t>Memorias</w:t>
              </w:r>
            </w:hyperlink>
            <w:r>
              <w:rPr>
                <w:rStyle w:val="Hyperlink"/>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DA7C6E" w:rsidR="00851F14" w:rsidRDefault="009876C1">
            <w:pPr>
              <w:spacing w:after="0" w:line="240" w:lineRule="auto"/>
              <w:jc w:val="both"/>
              <w:rPr>
                <w:color w:val="0000FF" w:themeColor="hyperlink"/>
                <w:sz w:val="20"/>
                <w:szCs w:val="20"/>
              </w:rPr>
            </w:pPr>
            <w:r w:rsidRPr="009876C1">
              <w:rPr>
                <w:color w:val="0000FF" w:themeColor="hyperlink"/>
                <w:sz w:val="20"/>
                <w:szCs w:val="20"/>
              </w:rPr>
              <w:t>https://ogtic.gob.do/transparencia/wp-content/uploads/2023/02/OGTIC_memoria_institucional_2022.pdf</w:t>
            </w:r>
          </w:p>
        </w:tc>
        <w:tc>
          <w:tcPr>
            <w:tcW w:w="1843" w:type="dxa"/>
            <w:vAlign w:val="center"/>
          </w:tcPr>
          <w:p w14:paraId="4A83CADC" w14:textId="7E227646" w:rsidR="00851F14" w:rsidRDefault="001374F2">
            <w:pPr>
              <w:spacing w:after="0" w:line="240" w:lineRule="auto"/>
              <w:jc w:val="center"/>
              <w:rPr>
                <w:b/>
                <w:bCs/>
                <w:sz w:val="20"/>
                <w:szCs w:val="20"/>
                <w:lang w:val="es-ES"/>
              </w:rPr>
            </w:pPr>
            <w:r>
              <w:rPr>
                <w:b/>
                <w:bCs/>
                <w:lang w:val="es-ES"/>
              </w:rPr>
              <w:t>Abril  2023</w:t>
            </w:r>
          </w:p>
          <w:p w14:paraId="3D0A4598" w14:textId="77777777" w:rsidR="00851F14" w:rsidRDefault="00851F14">
            <w:pPr>
              <w:spacing w:after="0" w:line="240" w:lineRule="auto"/>
              <w:jc w:val="center"/>
              <w:rPr>
                <w:b/>
                <w:bCs/>
                <w:lang w:val="es-ES"/>
              </w:rPr>
            </w:pPr>
          </w:p>
        </w:tc>
        <w:tc>
          <w:tcPr>
            <w:tcW w:w="1984" w:type="dxa"/>
            <w:vAlign w:val="center"/>
          </w:tcPr>
          <w:p w14:paraId="4E1CB2BB"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000000">
      <w:pPr>
        <w:spacing w:after="0"/>
        <w:rPr>
          <w:b/>
          <w:sz w:val="24"/>
          <w:szCs w:val="24"/>
        </w:rPr>
      </w:pPr>
      <w:r>
        <w:rPr>
          <w:b/>
          <w:sz w:val="24"/>
          <w:szCs w:val="24"/>
        </w:rPr>
        <w:t>PUBLICACIONES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000000">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000000">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4" w:history="1">
              <w:r>
                <w:rPr>
                  <w:rStyle w:val="Hyperlink"/>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73BE63B7" w:rsidR="00851F14" w:rsidRDefault="001374F2">
            <w:pPr>
              <w:spacing w:after="0" w:line="240" w:lineRule="auto"/>
              <w:jc w:val="center"/>
              <w:rPr>
                <w:b/>
                <w:bCs/>
                <w:shd w:val="clear" w:color="auto" w:fill="FFFFFF"/>
              </w:rPr>
            </w:pPr>
            <w:r>
              <w:rPr>
                <w:b/>
                <w:bCs/>
                <w:shd w:val="clear" w:color="auto" w:fill="FFFFFF"/>
                <w:lang w:val="en-US"/>
              </w:rPr>
              <w:t>Abril  2023</w:t>
            </w:r>
          </w:p>
        </w:tc>
        <w:tc>
          <w:tcPr>
            <w:tcW w:w="1984" w:type="dxa"/>
            <w:vAlign w:val="center"/>
          </w:tcPr>
          <w:p w14:paraId="30E92DBB" w14:textId="77777777" w:rsidR="00851F14" w:rsidRDefault="00000000">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000000">
      <w:pPr>
        <w:spacing w:after="0" w:line="240" w:lineRule="auto"/>
        <w:rPr>
          <w:b/>
          <w:sz w:val="24"/>
          <w:szCs w:val="24"/>
        </w:rPr>
      </w:pPr>
      <w:r>
        <w:rPr>
          <w:b/>
          <w:sz w:val="24"/>
          <w:szCs w:val="24"/>
        </w:rPr>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000000">
            <w:pPr>
              <w:spacing w:after="0" w:line="240" w:lineRule="auto"/>
              <w:rPr>
                <w:sz w:val="20"/>
                <w:szCs w:val="20"/>
              </w:rPr>
            </w:pPr>
            <w:r>
              <w:rPr>
                <w:rStyle w:val="Hyperlink"/>
                <w:rFonts w:cs="Tahoma"/>
                <w:b/>
                <w:color w:val="auto"/>
                <w:sz w:val="20"/>
                <w:szCs w:val="20"/>
                <w:u w:val="none"/>
                <w:shd w:val="clear" w:color="auto" w:fill="FFFFFF"/>
              </w:rPr>
              <w:t>Estadísticas institucionales:</w:t>
            </w:r>
            <w:r>
              <w:rPr>
                <w:rStyle w:val="Hyperlink"/>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000000">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5" w:history="1">
              <w:r>
                <w:rPr>
                  <w:rStyle w:val="Hyperlink"/>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46DD0746" w:rsidR="00851F14" w:rsidRDefault="00000000">
            <w:pPr>
              <w:spacing w:after="0" w:line="240" w:lineRule="auto"/>
              <w:jc w:val="center"/>
              <w:rPr>
                <w:b/>
                <w:bCs/>
                <w:sz w:val="20"/>
                <w:szCs w:val="20"/>
              </w:rPr>
            </w:pPr>
            <w:r>
              <w:rPr>
                <w:b/>
                <w:bCs/>
                <w:lang w:val="es-ES"/>
              </w:rPr>
              <w:t xml:space="preserve">  </w:t>
            </w:r>
            <w:r w:rsidR="00694984">
              <w:rPr>
                <w:b/>
                <w:bCs/>
                <w:shd w:val="clear" w:color="auto" w:fill="FFFFFF"/>
                <w:lang w:val="en-US"/>
              </w:rPr>
              <w:t>Marzo</w:t>
            </w:r>
            <w:r w:rsidR="001374F2">
              <w:rPr>
                <w:b/>
                <w:bCs/>
                <w:shd w:val="clear" w:color="auto" w:fill="FFFFFF"/>
                <w:lang w:val="en-US"/>
              </w:rPr>
              <w:t xml:space="preserve">  2023</w:t>
            </w:r>
          </w:p>
        </w:tc>
        <w:tc>
          <w:tcPr>
            <w:tcW w:w="1984" w:type="dxa"/>
            <w:vAlign w:val="center"/>
          </w:tcPr>
          <w:p w14:paraId="249A237D" w14:textId="77777777" w:rsidR="00851F14" w:rsidRDefault="00000000">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000000">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6" w:history="1">
              <w:r>
                <w:rPr>
                  <w:rStyle w:val="Hyperlink"/>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000000">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000000">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yperlink"/>
                <w:rFonts w:cs="Tahoma"/>
                <w:bCs/>
                <w:color w:val="auto"/>
                <w:sz w:val="20"/>
                <w:szCs w:val="20"/>
                <w:u w:val="none"/>
                <w:shd w:val="clear" w:color="auto" w:fill="FFFFFF"/>
              </w:rPr>
            </w:pPr>
          </w:p>
        </w:tc>
        <w:tc>
          <w:tcPr>
            <w:tcW w:w="1321" w:type="dxa"/>
            <w:vAlign w:val="center"/>
          </w:tcPr>
          <w:p w14:paraId="179A37C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7">
              <w:r>
                <w:rPr>
                  <w:rStyle w:val="Hyperlink"/>
                  <w:b/>
                  <w:bCs/>
                  <w:sz w:val="20"/>
                  <w:szCs w:val="20"/>
                </w:rPr>
                <w:t>https://ogtic.gob.do/transparencia/documentos/gestion-del-centro-de-atencion-ciudadana-cac/</w:t>
              </w:r>
            </w:hyperlink>
          </w:p>
        </w:tc>
        <w:tc>
          <w:tcPr>
            <w:tcW w:w="1843" w:type="dxa"/>
            <w:vAlign w:val="center"/>
          </w:tcPr>
          <w:p w14:paraId="37E7D643" w14:textId="34E49379" w:rsidR="00851F14" w:rsidRDefault="00694984">
            <w:pPr>
              <w:spacing w:after="0" w:line="240" w:lineRule="auto"/>
              <w:jc w:val="center"/>
              <w:rPr>
                <w:b/>
                <w:bCs/>
                <w:lang w:val="en-US"/>
              </w:rPr>
            </w:pPr>
            <w:r>
              <w:rPr>
                <w:b/>
                <w:bCs/>
                <w:lang w:val="en-US"/>
              </w:rPr>
              <w:t>Marzo</w:t>
            </w:r>
            <w:r w:rsidR="001374F2">
              <w:rPr>
                <w:b/>
                <w:bCs/>
                <w:lang w:val="en-US"/>
              </w:rPr>
              <w:t xml:space="preserve">  2023</w:t>
            </w:r>
          </w:p>
        </w:tc>
        <w:tc>
          <w:tcPr>
            <w:tcW w:w="1984" w:type="dxa"/>
            <w:vAlign w:val="center"/>
          </w:tcPr>
          <w:p w14:paraId="541392AB" w14:textId="77777777" w:rsidR="00851F14" w:rsidRDefault="00000000">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000000">
            <w:pPr>
              <w:spacing w:after="0" w:line="240" w:lineRule="auto"/>
              <w:rPr>
                <w:rStyle w:val="Hyperlink"/>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8" w:history="1">
              <w:r w:rsidR="00E04D57" w:rsidRPr="00B33D61">
                <w:rPr>
                  <w:rStyle w:val="Hyperlink"/>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07A72FFB" w:rsidR="00851F14" w:rsidRDefault="00694984">
            <w:pPr>
              <w:spacing w:after="0" w:line="240" w:lineRule="auto"/>
              <w:jc w:val="center"/>
              <w:rPr>
                <w:b/>
                <w:bCs/>
                <w:lang w:val="en-US"/>
              </w:rPr>
            </w:pPr>
            <w:r>
              <w:rPr>
                <w:b/>
                <w:bCs/>
                <w:lang w:val="en-US"/>
              </w:rPr>
              <w:t>Marzo</w:t>
            </w:r>
            <w:r w:rsidR="001374F2">
              <w:rPr>
                <w:b/>
                <w:bCs/>
                <w:lang w:val="en-US"/>
              </w:rPr>
              <w:t xml:space="preserve">  2023</w:t>
            </w:r>
          </w:p>
        </w:tc>
        <w:tc>
          <w:tcPr>
            <w:tcW w:w="1984" w:type="dxa"/>
            <w:vAlign w:val="center"/>
          </w:tcPr>
          <w:p w14:paraId="39A1DED7" w14:textId="77777777" w:rsidR="00851F14" w:rsidRDefault="00000000">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000000">
            <w:pPr>
              <w:spacing w:after="0" w:line="240" w:lineRule="auto"/>
              <w:rPr>
                <w:rStyle w:val="Hyperlink"/>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9" w:history="1">
              <w:r>
                <w:rPr>
                  <w:rStyle w:val="Hyperlink"/>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505EDCBE" w:rsidR="00851F14" w:rsidRDefault="00694984">
            <w:pPr>
              <w:spacing w:after="0" w:line="240" w:lineRule="auto"/>
              <w:jc w:val="center"/>
              <w:rPr>
                <w:b/>
                <w:bCs/>
                <w:lang w:val="en-US"/>
              </w:rPr>
            </w:pPr>
            <w:r>
              <w:rPr>
                <w:b/>
                <w:bCs/>
                <w:shd w:val="clear" w:color="auto" w:fill="FFFFFF"/>
                <w:lang w:val="en-US"/>
              </w:rPr>
              <w:t>Marzo</w:t>
            </w:r>
            <w:r w:rsidR="001374F2">
              <w:rPr>
                <w:b/>
                <w:bCs/>
                <w:shd w:val="clear" w:color="auto" w:fill="FFFFFF"/>
                <w:lang w:val="en-US"/>
              </w:rPr>
              <w:t xml:space="preserve">  2023</w:t>
            </w:r>
          </w:p>
        </w:tc>
        <w:tc>
          <w:tcPr>
            <w:tcW w:w="1984" w:type="dxa"/>
            <w:vAlign w:val="center"/>
          </w:tcPr>
          <w:p w14:paraId="7027C345" w14:textId="77777777" w:rsidR="00851F14" w:rsidRDefault="00000000">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000000">
      <w:pPr>
        <w:spacing w:after="0" w:line="240" w:lineRule="auto"/>
        <w:rPr>
          <w:b/>
          <w:sz w:val="24"/>
          <w:szCs w:val="24"/>
        </w:rPr>
      </w:pPr>
      <w:r>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000000">
            <w:pPr>
              <w:spacing w:after="0" w:line="240" w:lineRule="auto"/>
              <w:rPr>
                <w:rFonts w:cstheme="minorHAnsi"/>
                <w:bCs/>
                <w:sz w:val="20"/>
                <w:szCs w:val="20"/>
              </w:rPr>
            </w:pPr>
            <w:r>
              <w:rPr>
                <w:rStyle w:val="Strong"/>
                <w:rFonts w:cstheme="minorHAnsi"/>
                <w:bCs w:val="0"/>
                <w:sz w:val="20"/>
                <w:szCs w:val="20"/>
                <w:shd w:val="clear" w:color="auto" w:fill="FFFFFF"/>
              </w:rPr>
              <w:t>Servicios al público</w:t>
            </w:r>
          </w:p>
        </w:tc>
        <w:tc>
          <w:tcPr>
            <w:tcW w:w="1321" w:type="dxa"/>
            <w:vAlign w:val="center"/>
          </w:tcPr>
          <w:p w14:paraId="333D5818"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100" w:history="1">
              <w:r>
                <w:rPr>
                  <w:rStyle w:val="Hyperlink"/>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101" w:history="1">
              <w:r>
                <w:rPr>
                  <w:rStyle w:val="Hyperlink"/>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000000">
            <w:pPr>
              <w:spacing w:after="0" w:line="240" w:lineRule="auto"/>
              <w:jc w:val="center"/>
              <w:rPr>
                <w:b/>
                <w:lang w:val="es-ES"/>
              </w:rPr>
            </w:pPr>
            <w:r>
              <w:rPr>
                <w:b/>
                <w:lang w:val="es-ES"/>
              </w:rPr>
              <w:t>Permanente</w:t>
            </w:r>
          </w:p>
        </w:tc>
        <w:tc>
          <w:tcPr>
            <w:tcW w:w="1984" w:type="dxa"/>
            <w:vAlign w:val="center"/>
          </w:tcPr>
          <w:p w14:paraId="0F2B14C9"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Strong"/>
                <w:rFonts w:cstheme="minorHAnsi"/>
                <w:b w:val="0"/>
                <w:bCs w:val="0"/>
                <w:sz w:val="20"/>
                <w:szCs w:val="20"/>
                <w:shd w:val="clear" w:color="auto" w:fill="FFFFFF"/>
              </w:rPr>
            </w:pPr>
          </w:p>
          <w:p w14:paraId="18768D01" w14:textId="77777777" w:rsidR="00851F14" w:rsidRDefault="00851F14">
            <w:pPr>
              <w:spacing w:after="0" w:line="240" w:lineRule="auto"/>
              <w:jc w:val="both"/>
              <w:rPr>
                <w:rStyle w:val="Strong"/>
                <w:rFonts w:cstheme="minorHAnsi"/>
                <w:b w:val="0"/>
                <w:bCs w:val="0"/>
                <w:sz w:val="20"/>
                <w:szCs w:val="20"/>
                <w:shd w:val="clear" w:color="auto" w:fill="FFFFFF"/>
              </w:rPr>
            </w:pPr>
          </w:p>
          <w:p w14:paraId="170C2DE4" w14:textId="77777777" w:rsidR="00851F14" w:rsidRDefault="00851F14">
            <w:pPr>
              <w:spacing w:after="0" w:line="240" w:lineRule="auto"/>
              <w:jc w:val="both"/>
              <w:rPr>
                <w:rStyle w:val="Strong"/>
                <w:rFonts w:cstheme="minorHAnsi"/>
                <w:b w:val="0"/>
                <w:bCs w:val="0"/>
                <w:sz w:val="20"/>
                <w:szCs w:val="20"/>
                <w:shd w:val="clear" w:color="auto" w:fill="FFFFFF"/>
              </w:rPr>
            </w:pPr>
          </w:p>
        </w:tc>
        <w:tc>
          <w:tcPr>
            <w:tcW w:w="1321" w:type="dxa"/>
            <w:vAlign w:val="center"/>
          </w:tcPr>
          <w:p w14:paraId="4949451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102" w:history="1">
              <w:r>
                <w:rPr>
                  <w:rStyle w:val="Hyperlink"/>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000000">
            <w:pPr>
              <w:spacing w:after="0" w:line="240" w:lineRule="auto"/>
              <w:jc w:val="center"/>
              <w:rPr>
                <w:b/>
                <w:lang w:val="es-ES"/>
              </w:rPr>
            </w:pPr>
            <w:r>
              <w:rPr>
                <w:b/>
                <w:lang w:val="es-ES"/>
              </w:rPr>
              <w:t>Permanente</w:t>
            </w:r>
          </w:p>
        </w:tc>
        <w:tc>
          <w:tcPr>
            <w:tcW w:w="1984" w:type="dxa"/>
            <w:vAlign w:val="center"/>
          </w:tcPr>
          <w:p w14:paraId="0EB5A34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000000">
            <w:pPr>
              <w:spacing w:after="0" w:line="240" w:lineRule="auto"/>
              <w:jc w:val="both"/>
              <w:rPr>
                <w:rStyle w:val="Strong"/>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3" w:history="1">
              <w:r>
                <w:rPr>
                  <w:rStyle w:val="Hyperlink"/>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000000">
            <w:pPr>
              <w:spacing w:after="0" w:line="240" w:lineRule="auto"/>
              <w:jc w:val="center"/>
              <w:rPr>
                <w:b/>
                <w:lang w:val="es-ES"/>
              </w:rPr>
            </w:pPr>
            <w:r>
              <w:rPr>
                <w:b/>
                <w:lang w:val="es-ES"/>
              </w:rPr>
              <w:t>Permanente</w:t>
            </w:r>
          </w:p>
        </w:tc>
        <w:tc>
          <w:tcPr>
            <w:tcW w:w="1984" w:type="dxa"/>
            <w:vAlign w:val="center"/>
          </w:tcPr>
          <w:p w14:paraId="3A37EDD2"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4" w:history="1">
              <w:r>
                <w:rPr>
                  <w:rStyle w:val="Hyperlink"/>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000000">
            <w:pPr>
              <w:spacing w:after="0" w:line="240" w:lineRule="auto"/>
              <w:jc w:val="center"/>
              <w:rPr>
                <w:b/>
                <w:lang w:val="es-ES"/>
              </w:rPr>
            </w:pPr>
            <w:r>
              <w:rPr>
                <w:b/>
                <w:lang w:val="es-ES"/>
              </w:rPr>
              <w:t>Permanente</w:t>
            </w:r>
          </w:p>
        </w:tc>
        <w:tc>
          <w:tcPr>
            <w:tcW w:w="1984" w:type="dxa"/>
            <w:vAlign w:val="center"/>
          </w:tcPr>
          <w:p w14:paraId="3BC25B1C"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000000">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5">
              <w:r>
                <w:rPr>
                  <w:rStyle w:val="Hyperlink"/>
                </w:rPr>
                <w:t>https://ogtic.gob.do/servicio/alojamiento-de-portales-gubernamentales-a-las-instituciones-del-estado/</w:t>
              </w:r>
            </w:hyperlink>
          </w:p>
        </w:tc>
        <w:tc>
          <w:tcPr>
            <w:tcW w:w="1843" w:type="dxa"/>
            <w:vAlign w:val="center"/>
          </w:tcPr>
          <w:p w14:paraId="7F76533C" w14:textId="77777777" w:rsidR="00851F14" w:rsidRDefault="00000000">
            <w:pPr>
              <w:spacing w:after="0" w:line="240" w:lineRule="auto"/>
              <w:jc w:val="center"/>
              <w:rPr>
                <w:b/>
                <w:lang w:val="es-ES"/>
              </w:rPr>
            </w:pPr>
            <w:r>
              <w:rPr>
                <w:b/>
                <w:lang w:val="es-ES"/>
              </w:rPr>
              <w:t>Permanente</w:t>
            </w:r>
          </w:p>
        </w:tc>
        <w:tc>
          <w:tcPr>
            <w:tcW w:w="1984" w:type="dxa"/>
            <w:vAlign w:val="center"/>
          </w:tcPr>
          <w:p w14:paraId="79642D1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000000">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6" w:history="1">
              <w:r>
                <w:rPr>
                  <w:rStyle w:val="Hyperlink"/>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000000">
            <w:pPr>
              <w:spacing w:after="0" w:line="240" w:lineRule="auto"/>
              <w:jc w:val="center"/>
              <w:rPr>
                <w:b/>
                <w:lang w:val="es-ES"/>
              </w:rPr>
            </w:pPr>
            <w:r>
              <w:rPr>
                <w:b/>
                <w:lang w:val="es-ES"/>
              </w:rPr>
              <w:t>Permanente</w:t>
            </w:r>
          </w:p>
        </w:tc>
        <w:tc>
          <w:tcPr>
            <w:tcW w:w="1984" w:type="dxa"/>
            <w:vAlign w:val="center"/>
          </w:tcPr>
          <w:p w14:paraId="24AA2D2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000000">
            <w:pPr>
              <w:spacing w:after="0" w:line="240" w:lineRule="auto"/>
              <w:jc w:val="both"/>
              <w:rPr>
                <w:rStyle w:val="Strong"/>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7" w:history="1">
              <w:r>
                <w:rPr>
                  <w:rStyle w:val="Hyperlink"/>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000000">
            <w:pPr>
              <w:spacing w:after="0" w:line="240" w:lineRule="auto"/>
              <w:jc w:val="center"/>
              <w:rPr>
                <w:b/>
                <w:lang w:val="es-ES"/>
              </w:rPr>
            </w:pPr>
            <w:r>
              <w:rPr>
                <w:b/>
                <w:lang w:val="es-ES"/>
              </w:rPr>
              <w:t>Permanente</w:t>
            </w:r>
          </w:p>
        </w:tc>
        <w:tc>
          <w:tcPr>
            <w:tcW w:w="1984" w:type="dxa"/>
            <w:vAlign w:val="center"/>
          </w:tcPr>
          <w:p w14:paraId="7209D04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8" w:history="1">
              <w:r>
                <w:rPr>
                  <w:rStyle w:val="Hyperlink"/>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000000">
            <w:pPr>
              <w:spacing w:after="0" w:line="240" w:lineRule="auto"/>
              <w:jc w:val="center"/>
              <w:rPr>
                <w:b/>
                <w:lang w:val="es-ES"/>
              </w:rPr>
            </w:pPr>
            <w:r>
              <w:rPr>
                <w:b/>
                <w:lang w:val="es-ES"/>
              </w:rPr>
              <w:t>Permanente</w:t>
            </w:r>
          </w:p>
        </w:tc>
        <w:tc>
          <w:tcPr>
            <w:tcW w:w="1984" w:type="dxa"/>
            <w:vAlign w:val="center"/>
          </w:tcPr>
          <w:p w14:paraId="097B030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000000">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9" w:history="1">
              <w:r>
                <w:rPr>
                  <w:rStyle w:val="Hyperlink"/>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000000">
            <w:pPr>
              <w:spacing w:after="0" w:line="240" w:lineRule="auto"/>
              <w:jc w:val="center"/>
              <w:rPr>
                <w:b/>
                <w:lang w:val="es-ES"/>
              </w:rPr>
            </w:pPr>
            <w:r>
              <w:rPr>
                <w:b/>
                <w:lang w:val="es-ES"/>
              </w:rPr>
              <w:t>Permanente</w:t>
            </w:r>
          </w:p>
        </w:tc>
        <w:tc>
          <w:tcPr>
            <w:tcW w:w="1984" w:type="dxa"/>
            <w:vAlign w:val="center"/>
          </w:tcPr>
          <w:p w14:paraId="5A5C035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10" w:history="1">
              <w:r>
                <w:rPr>
                  <w:rStyle w:val="Hyperlink"/>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000000">
            <w:pPr>
              <w:spacing w:after="0" w:line="240" w:lineRule="auto"/>
              <w:jc w:val="center"/>
              <w:rPr>
                <w:b/>
                <w:lang w:val="es-ES"/>
              </w:rPr>
            </w:pPr>
            <w:r>
              <w:rPr>
                <w:b/>
                <w:lang w:val="es-ES"/>
              </w:rPr>
              <w:t>Permanente</w:t>
            </w:r>
          </w:p>
        </w:tc>
        <w:tc>
          <w:tcPr>
            <w:tcW w:w="1984" w:type="dxa"/>
            <w:vAlign w:val="center"/>
          </w:tcPr>
          <w:p w14:paraId="506EEA1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11" w:history="1">
              <w:r>
                <w:rPr>
                  <w:rStyle w:val="Hyperlink"/>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000000">
            <w:pPr>
              <w:spacing w:after="0" w:line="240" w:lineRule="auto"/>
              <w:jc w:val="center"/>
              <w:rPr>
                <w:b/>
                <w:lang w:val="es-ES"/>
              </w:rPr>
            </w:pPr>
            <w:r>
              <w:rPr>
                <w:b/>
                <w:lang w:val="es-ES"/>
              </w:rPr>
              <w:t>Permanente</w:t>
            </w:r>
          </w:p>
        </w:tc>
        <w:tc>
          <w:tcPr>
            <w:tcW w:w="1984" w:type="dxa"/>
            <w:vAlign w:val="center"/>
          </w:tcPr>
          <w:p w14:paraId="29EDECA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12" w:history="1">
              <w:r>
                <w:rPr>
                  <w:rStyle w:val="Hyperlink"/>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000000">
            <w:pPr>
              <w:spacing w:after="0" w:line="240" w:lineRule="auto"/>
              <w:jc w:val="center"/>
              <w:rPr>
                <w:b/>
                <w:lang w:val="es-ES"/>
              </w:rPr>
            </w:pPr>
            <w:r>
              <w:rPr>
                <w:b/>
                <w:lang w:val="es-ES"/>
              </w:rPr>
              <w:t>Permanente</w:t>
            </w:r>
          </w:p>
        </w:tc>
        <w:tc>
          <w:tcPr>
            <w:tcW w:w="1984" w:type="dxa"/>
            <w:vAlign w:val="center"/>
          </w:tcPr>
          <w:p w14:paraId="2C25D27D"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3" w:history="1">
              <w:r>
                <w:rPr>
                  <w:rStyle w:val="Hyperlink"/>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000000">
            <w:pPr>
              <w:spacing w:after="0" w:line="240" w:lineRule="auto"/>
              <w:jc w:val="center"/>
              <w:rPr>
                <w:b/>
                <w:lang w:val="es-ES"/>
              </w:rPr>
            </w:pPr>
            <w:r>
              <w:rPr>
                <w:b/>
                <w:lang w:val="es-ES"/>
              </w:rPr>
              <w:t>Permanente</w:t>
            </w:r>
          </w:p>
        </w:tc>
        <w:tc>
          <w:tcPr>
            <w:tcW w:w="1984" w:type="dxa"/>
            <w:vAlign w:val="center"/>
          </w:tcPr>
          <w:p w14:paraId="23A186D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000000">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4" w:history="1">
              <w:r>
                <w:rPr>
                  <w:rStyle w:val="Hyperlink"/>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000000">
            <w:pPr>
              <w:spacing w:after="0" w:line="240" w:lineRule="auto"/>
              <w:jc w:val="center"/>
              <w:rPr>
                <w:b/>
                <w:lang w:val="es-ES"/>
              </w:rPr>
            </w:pPr>
            <w:r>
              <w:rPr>
                <w:b/>
                <w:lang w:val="es-ES"/>
              </w:rPr>
              <w:t>Permanente</w:t>
            </w:r>
          </w:p>
        </w:tc>
        <w:tc>
          <w:tcPr>
            <w:tcW w:w="1984" w:type="dxa"/>
            <w:vAlign w:val="center"/>
          </w:tcPr>
          <w:p w14:paraId="1280D5A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5" w:history="1">
              <w:r>
                <w:rPr>
                  <w:rStyle w:val="Hyperlink"/>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000000">
            <w:pPr>
              <w:spacing w:after="0" w:line="240" w:lineRule="auto"/>
              <w:jc w:val="center"/>
              <w:rPr>
                <w:b/>
                <w:lang w:val="es-ES"/>
              </w:rPr>
            </w:pPr>
            <w:r>
              <w:rPr>
                <w:b/>
                <w:lang w:val="es-ES"/>
              </w:rPr>
              <w:t>Permanente</w:t>
            </w:r>
          </w:p>
        </w:tc>
        <w:tc>
          <w:tcPr>
            <w:tcW w:w="1984" w:type="dxa"/>
            <w:vAlign w:val="center"/>
          </w:tcPr>
          <w:p w14:paraId="329597B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000000">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6" w:history="1">
              <w:r>
                <w:rPr>
                  <w:rStyle w:val="Hyperlink"/>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000000">
            <w:pPr>
              <w:spacing w:after="0" w:line="240" w:lineRule="auto"/>
              <w:jc w:val="center"/>
              <w:rPr>
                <w:b/>
                <w:lang w:val="es-ES"/>
              </w:rPr>
            </w:pPr>
            <w:r>
              <w:rPr>
                <w:b/>
                <w:lang w:val="es-ES"/>
              </w:rPr>
              <w:t>Permanente</w:t>
            </w:r>
          </w:p>
        </w:tc>
        <w:tc>
          <w:tcPr>
            <w:tcW w:w="1984" w:type="dxa"/>
            <w:vAlign w:val="center"/>
          </w:tcPr>
          <w:p w14:paraId="1863E228" w14:textId="77777777" w:rsidR="00851F14" w:rsidRDefault="00000000">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000000">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000000">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000000">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7" w:history="1">
              <w:r>
                <w:rPr>
                  <w:rStyle w:val="Hyperlink"/>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000000">
            <w:pPr>
              <w:spacing w:after="0" w:line="240" w:lineRule="auto"/>
              <w:jc w:val="center"/>
            </w:pPr>
            <w:r>
              <w:rPr>
                <w:b/>
                <w:lang w:val="es-ES"/>
              </w:rPr>
              <w:t>Permanente</w:t>
            </w:r>
          </w:p>
        </w:tc>
        <w:tc>
          <w:tcPr>
            <w:tcW w:w="2097" w:type="dxa"/>
            <w:vAlign w:val="center"/>
          </w:tcPr>
          <w:p w14:paraId="37891C2B" w14:textId="77777777" w:rsidR="00851F14" w:rsidRDefault="00000000">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000000">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000000">
            <w:pPr>
              <w:spacing w:after="0" w:line="240" w:lineRule="auto"/>
              <w:jc w:val="center"/>
              <w:rPr>
                <w:b/>
              </w:rPr>
            </w:pPr>
            <w:r>
              <w:rPr>
                <w:b/>
              </w:rPr>
              <w:t>PDF</w:t>
            </w:r>
          </w:p>
        </w:tc>
        <w:tc>
          <w:tcPr>
            <w:tcW w:w="5670" w:type="dxa"/>
            <w:vAlign w:val="center"/>
          </w:tcPr>
          <w:p w14:paraId="07DB8757" w14:textId="77777777" w:rsidR="00851F14" w:rsidRDefault="00000000" w:rsidP="008A237A">
            <w:pPr>
              <w:spacing w:after="0" w:line="240" w:lineRule="auto"/>
              <w:rPr>
                <w:rStyle w:val="Hyperlink"/>
                <w:color w:val="auto"/>
                <w:sz w:val="20"/>
                <w:szCs w:val="20"/>
                <w:u w:val="none"/>
              </w:rPr>
            </w:pPr>
            <w:hyperlink r:id="rId118" w:history="1">
              <w:r>
                <w:rPr>
                  <w:rStyle w:val="Hyperlink"/>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yperlink"/>
                <w:color w:val="auto"/>
                <w:sz w:val="20"/>
                <w:szCs w:val="20"/>
                <w:u w:val="none"/>
              </w:rPr>
            </w:pPr>
          </w:p>
        </w:tc>
        <w:tc>
          <w:tcPr>
            <w:tcW w:w="1843" w:type="dxa"/>
            <w:vAlign w:val="center"/>
          </w:tcPr>
          <w:p w14:paraId="3F1A814C" w14:textId="4CA8C5EF" w:rsidR="00851F14" w:rsidRDefault="00725C9F">
            <w:pPr>
              <w:spacing w:after="0" w:line="240" w:lineRule="auto"/>
              <w:jc w:val="center"/>
              <w:rPr>
                <w:lang w:val="en-US"/>
              </w:rPr>
            </w:pPr>
            <w:r>
              <w:rPr>
                <w:b/>
                <w:bCs/>
                <w:lang w:val="en-US"/>
              </w:rPr>
              <w:t xml:space="preserve">Marzo </w:t>
            </w:r>
            <w:r w:rsidR="001374F2">
              <w:rPr>
                <w:b/>
                <w:bCs/>
                <w:lang w:val="en-US"/>
              </w:rPr>
              <w:t xml:space="preserve"> 2023</w:t>
            </w:r>
          </w:p>
        </w:tc>
        <w:tc>
          <w:tcPr>
            <w:tcW w:w="2097" w:type="dxa"/>
            <w:vAlign w:val="center"/>
          </w:tcPr>
          <w:p w14:paraId="76DF1CFE" w14:textId="77777777" w:rsidR="00851F14" w:rsidRDefault="00000000">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000000">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000000">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9" w:history="1">
              <w:r>
                <w:rPr>
                  <w:rStyle w:val="Hyperlink"/>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000000">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000000">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000000">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20" w:history="1">
              <w:r>
                <w:rPr>
                  <w:rStyle w:val="Hyperlink"/>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000000">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000000">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000000">
      <w:pPr>
        <w:spacing w:after="0" w:line="240" w:lineRule="auto"/>
        <w:rPr>
          <w:b/>
          <w:sz w:val="24"/>
          <w:szCs w:val="24"/>
        </w:rPr>
      </w:pPr>
      <w:r>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1" w:tooltip="Presupuesto aprobado del año" w:history="1">
              <w:r>
                <w:rPr>
                  <w:rStyle w:val="Hyperlink"/>
                  <w:color w:val="auto"/>
                  <w:sz w:val="20"/>
                  <w:szCs w:val="20"/>
                  <w:u w:val="none"/>
                  <w:shd w:val="clear" w:color="auto" w:fill="FFFFFF"/>
                </w:rPr>
                <w:t>Presupuesto aprobado del año</w:t>
              </w:r>
            </w:hyperlink>
            <w:r>
              <w:rPr>
                <w:rStyle w:val="Hyperlink"/>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22">
              <w:r>
                <w:rPr>
                  <w:rStyle w:val="Hyperlink"/>
                  <w:sz w:val="20"/>
                  <w:szCs w:val="20"/>
                </w:rPr>
                <w:t>https://ogtic.gob.do/transparencia/documentos/presupuesto-aprobado/</w:t>
              </w:r>
            </w:hyperlink>
          </w:p>
        </w:tc>
        <w:tc>
          <w:tcPr>
            <w:tcW w:w="1843" w:type="dxa"/>
            <w:vAlign w:val="center"/>
          </w:tcPr>
          <w:p w14:paraId="4964CA5B" w14:textId="68A7A200" w:rsidR="00851F14" w:rsidRDefault="001374F2">
            <w:pPr>
              <w:spacing w:after="0" w:line="240" w:lineRule="auto"/>
              <w:jc w:val="center"/>
              <w:rPr>
                <w:sz w:val="20"/>
                <w:szCs w:val="20"/>
              </w:rPr>
            </w:pPr>
            <w:r>
              <w:rPr>
                <w:b/>
                <w:bCs/>
                <w:lang w:val="en-US"/>
              </w:rPr>
              <w:t>Abril  2023</w:t>
            </w:r>
          </w:p>
        </w:tc>
        <w:tc>
          <w:tcPr>
            <w:tcW w:w="2097" w:type="dxa"/>
            <w:vAlign w:val="center"/>
          </w:tcPr>
          <w:p w14:paraId="3AB3D755" w14:textId="77777777" w:rsidR="00851F14" w:rsidRDefault="00000000">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3" w:tooltip="Ejecución del presupuesto" w:history="1">
              <w:r>
                <w:rPr>
                  <w:rStyle w:val="Hyperlink"/>
                  <w:color w:val="auto"/>
                  <w:sz w:val="20"/>
                  <w:szCs w:val="20"/>
                  <w:u w:val="none"/>
                  <w:shd w:val="clear" w:color="auto" w:fill="FFFFFF"/>
                </w:rPr>
                <w:t>Ejecución del presupuesto</w:t>
              </w:r>
            </w:hyperlink>
            <w:r>
              <w:rPr>
                <w:rStyle w:val="Hyperlink"/>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4" w:history="1">
              <w:r>
                <w:rPr>
                  <w:rStyle w:val="Hyperlink"/>
                  <w:rFonts w:cstheme="minorHAnsi"/>
                  <w:sz w:val="20"/>
                  <w:szCs w:val="20"/>
                </w:rPr>
                <w:t>https://ogtic.gob.do/transparencia/documentos/ejecucion-del-presupuesto/</w:t>
              </w:r>
            </w:hyperlink>
          </w:p>
        </w:tc>
        <w:tc>
          <w:tcPr>
            <w:tcW w:w="1843" w:type="dxa"/>
            <w:vAlign w:val="center"/>
          </w:tcPr>
          <w:p w14:paraId="238DE964" w14:textId="2403C83E" w:rsidR="00851F14" w:rsidRDefault="001374F2">
            <w:pPr>
              <w:spacing w:after="0" w:line="240" w:lineRule="auto"/>
              <w:jc w:val="center"/>
              <w:rPr>
                <w:sz w:val="20"/>
                <w:szCs w:val="20"/>
              </w:rPr>
            </w:pPr>
            <w:r>
              <w:rPr>
                <w:b/>
                <w:bCs/>
                <w:lang w:val="en-US"/>
              </w:rPr>
              <w:t>Abril  2023</w:t>
            </w:r>
          </w:p>
        </w:tc>
        <w:tc>
          <w:tcPr>
            <w:tcW w:w="2097" w:type="dxa"/>
            <w:vAlign w:val="center"/>
          </w:tcPr>
          <w:p w14:paraId="163F5568" w14:textId="77777777" w:rsidR="00851F14" w:rsidRDefault="00000000">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000000">
      <w:pPr>
        <w:spacing w:after="0" w:line="240" w:lineRule="auto"/>
        <w:rPr>
          <w:b/>
          <w:sz w:val="24"/>
          <w:szCs w:val="24"/>
        </w:rPr>
      </w:pPr>
      <w:r>
        <w:rPr>
          <w:b/>
          <w:sz w:val="24"/>
          <w:szCs w:val="24"/>
        </w:rPr>
        <w:lastRenderedPageBreak/>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000000">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5" w:history="1">
              <w:r>
                <w:rPr>
                  <w:rStyle w:val="Hyperlink"/>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000000">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000000">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6" w:history="1">
              <w:r>
                <w:rPr>
                  <w:rStyle w:val="Hyperlink"/>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04887B30" w:rsidR="00851F14" w:rsidRDefault="001374F2">
            <w:pPr>
              <w:spacing w:after="0" w:line="240" w:lineRule="auto"/>
              <w:jc w:val="center"/>
              <w:rPr>
                <w:b/>
                <w:bCs/>
                <w:lang w:val="es-ES"/>
              </w:rPr>
            </w:pPr>
            <w:r>
              <w:rPr>
                <w:b/>
                <w:bCs/>
                <w:lang w:val="en-US"/>
              </w:rPr>
              <w:t>Abril  2023</w:t>
            </w:r>
          </w:p>
        </w:tc>
        <w:tc>
          <w:tcPr>
            <w:tcW w:w="2097" w:type="dxa"/>
            <w:vAlign w:val="center"/>
          </w:tcPr>
          <w:p w14:paraId="253AC4D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000000">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7" w:history="1">
              <w:r>
                <w:rPr>
                  <w:rStyle w:val="Hyperlink"/>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7E2A934E" w:rsidR="00851F14" w:rsidRDefault="001374F2">
            <w:pPr>
              <w:spacing w:after="0" w:line="240" w:lineRule="auto"/>
              <w:jc w:val="center"/>
              <w:rPr>
                <w:sz w:val="20"/>
                <w:szCs w:val="20"/>
              </w:rPr>
            </w:pPr>
            <w:r>
              <w:rPr>
                <w:b/>
                <w:bCs/>
                <w:lang w:val="en-US"/>
              </w:rPr>
              <w:t>Abril  2023</w:t>
            </w:r>
          </w:p>
        </w:tc>
        <w:tc>
          <w:tcPr>
            <w:tcW w:w="2097" w:type="dxa"/>
            <w:vAlign w:val="center"/>
          </w:tcPr>
          <w:p w14:paraId="3AE1BDC0" w14:textId="77777777" w:rsidR="00851F14" w:rsidRDefault="00000000">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000000">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8" w:tooltip="Beneficiarios de programas asistenciales" w:history="1">
              <w:r>
                <w:rPr>
                  <w:rStyle w:val="Hyperlink"/>
                  <w:b/>
                  <w:color w:val="auto"/>
                  <w:sz w:val="20"/>
                  <w:szCs w:val="20"/>
                  <w:u w:val="none"/>
                  <w:shd w:val="clear" w:color="auto" w:fill="FFFFFF"/>
                </w:rPr>
                <w:t>Beneficiarios de programas asistenciales</w:t>
              </w:r>
            </w:hyperlink>
            <w:r>
              <w:rPr>
                <w:rStyle w:val="Hyperlink"/>
                <w:b/>
                <w:color w:val="auto"/>
                <w:sz w:val="20"/>
                <w:szCs w:val="20"/>
                <w:u w:val="none"/>
                <w:shd w:val="clear" w:color="auto" w:fill="FFFFFF"/>
              </w:rPr>
              <w:t xml:space="preserve"> </w:t>
            </w:r>
          </w:p>
        </w:tc>
        <w:tc>
          <w:tcPr>
            <w:tcW w:w="1418" w:type="dxa"/>
            <w:vAlign w:val="center"/>
          </w:tcPr>
          <w:p w14:paraId="70EEA680"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9">
              <w:r>
                <w:rPr>
                  <w:rStyle w:val="Hyperlink"/>
                  <w:rFonts w:ascii="Tahoma" w:hAnsi="Tahoma" w:cs="Tahoma"/>
                  <w:sz w:val="20"/>
                  <w:szCs w:val="20"/>
                </w:rPr>
                <w:t>https://ogtic.gob.do/transparencia/documentos/beneficiarios-de-asistencia-social/</w:t>
              </w:r>
            </w:hyperlink>
          </w:p>
        </w:tc>
        <w:tc>
          <w:tcPr>
            <w:tcW w:w="1843" w:type="dxa"/>
            <w:vAlign w:val="center"/>
          </w:tcPr>
          <w:p w14:paraId="703692C2" w14:textId="44C13954" w:rsidR="00851F14" w:rsidRDefault="001374F2">
            <w:pPr>
              <w:spacing w:after="0" w:line="240" w:lineRule="auto"/>
              <w:jc w:val="center"/>
              <w:rPr>
                <w:b/>
                <w:bCs/>
                <w:sz w:val="20"/>
                <w:szCs w:val="20"/>
              </w:rPr>
            </w:pPr>
            <w:r>
              <w:rPr>
                <w:b/>
                <w:bCs/>
                <w:lang w:val="en-US"/>
              </w:rPr>
              <w:t>Abril  2023</w:t>
            </w:r>
          </w:p>
        </w:tc>
        <w:tc>
          <w:tcPr>
            <w:tcW w:w="2097" w:type="dxa"/>
            <w:vAlign w:val="center"/>
          </w:tcPr>
          <w:p w14:paraId="78A8FF3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000000">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000000">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30" w:history="1">
              <w:r>
                <w:rPr>
                  <w:rStyle w:val="Hyperlink"/>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000000">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000000">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yperlink"/>
                <w:sz w:val="20"/>
                <w:szCs w:val="20"/>
                <w:u w:val="none"/>
              </w:rPr>
            </w:pPr>
            <w:hyperlink r:id="rId131" w:history="1">
              <w:r>
                <w:rPr>
                  <w:rStyle w:val="Hyperlink"/>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000000">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000000">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000000">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2" w:history="1">
              <w:r>
                <w:rPr>
                  <w:rStyle w:val="Hyperlink"/>
                </w:rPr>
                <w:t>https://ogtic.gob.do/transparencia/documentos/licitaciones-publicas-nacional-e-internacional/</w:t>
              </w:r>
            </w:hyperlink>
          </w:p>
        </w:tc>
        <w:tc>
          <w:tcPr>
            <w:tcW w:w="1843" w:type="dxa"/>
            <w:vAlign w:val="center"/>
          </w:tcPr>
          <w:p w14:paraId="74350A03" w14:textId="620559C6" w:rsidR="00851F14" w:rsidRDefault="001374F2">
            <w:pPr>
              <w:spacing w:after="0" w:line="240" w:lineRule="auto"/>
              <w:jc w:val="center"/>
              <w:rPr>
                <w:b/>
                <w:bCs/>
                <w:lang w:val="es-ES"/>
              </w:rPr>
            </w:pPr>
            <w:r>
              <w:rPr>
                <w:b/>
                <w:bCs/>
                <w:lang w:val="en-US"/>
              </w:rPr>
              <w:t>Abril  2023</w:t>
            </w:r>
          </w:p>
        </w:tc>
        <w:tc>
          <w:tcPr>
            <w:tcW w:w="2124" w:type="dxa"/>
            <w:vAlign w:val="center"/>
          </w:tcPr>
          <w:p w14:paraId="31CE0050" w14:textId="77777777" w:rsidR="00851F14" w:rsidRDefault="00000000">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3">
              <w:r>
                <w:rPr>
                  <w:rStyle w:val="Hyperlink"/>
                </w:rPr>
                <w:t>https://ogtic.gob.do/transparencia/documentos/licitaciones-restringidas/</w:t>
              </w:r>
            </w:hyperlink>
          </w:p>
        </w:tc>
        <w:tc>
          <w:tcPr>
            <w:tcW w:w="1843" w:type="dxa"/>
            <w:vAlign w:val="center"/>
          </w:tcPr>
          <w:p w14:paraId="2B8A6901" w14:textId="1CEE7EF3" w:rsidR="00851F14" w:rsidRDefault="001374F2">
            <w:pPr>
              <w:spacing w:after="0" w:line="240" w:lineRule="auto"/>
              <w:jc w:val="center"/>
              <w:rPr>
                <w:b/>
                <w:bCs/>
                <w:lang w:val="es-ES"/>
              </w:rPr>
            </w:pPr>
            <w:r>
              <w:rPr>
                <w:b/>
                <w:bCs/>
                <w:lang w:val="en-US"/>
              </w:rPr>
              <w:t>Abril  2023</w:t>
            </w:r>
          </w:p>
        </w:tc>
        <w:tc>
          <w:tcPr>
            <w:tcW w:w="2124" w:type="dxa"/>
            <w:vAlign w:val="center"/>
          </w:tcPr>
          <w:p w14:paraId="77EB243A" w14:textId="77777777" w:rsidR="00851F14" w:rsidRDefault="00000000">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4">
              <w:r>
                <w:rPr>
                  <w:rStyle w:val="Hyperlink"/>
                </w:rPr>
                <w:t>https://ogtic.gob.do/transparencia/documentos/sorteo-de-obras/</w:t>
              </w:r>
            </w:hyperlink>
          </w:p>
        </w:tc>
        <w:tc>
          <w:tcPr>
            <w:tcW w:w="1843" w:type="dxa"/>
            <w:vAlign w:val="center"/>
          </w:tcPr>
          <w:p w14:paraId="7A9AFFAE" w14:textId="1789F2C2" w:rsidR="00851F14" w:rsidRDefault="001374F2">
            <w:pPr>
              <w:spacing w:after="0" w:line="240" w:lineRule="auto"/>
              <w:jc w:val="center"/>
              <w:rPr>
                <w:b/>
                <w:bCs/>
                <w:lang w:val="es-ES"/>
              </w:rPr>
            </w:pPr>
            <w:r>
              <w:rPr>
                <w:b/>
                <w:bCs/>
                <w:lang w:val="en-US"/>
              </w:rPr>
              <w:t>Abril  2023</w:t>
            </w:r>
          </w:p>
        </w:tc>
        <w:tc>
          <w:tcPr>
            <w:tcW w:w="2124" w:type="dxa"/>
            <w:vAlign w:val="center"/>
          </w:tcPr>
          <w:p w14:paraId="274FC194" w14:textId="77777777" w:rsidR="00851F14" w:rsidRDefault="00000000">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5">
              <w:r>
                <w:rPr>
                  <w:rStyle w:val="Hyperlink"/>
                </w:rPr>
                <w:t>https://ogtic.gob.do/transparencia/documentos/comparaciones-de-precios/</w:t>
              </w:r>
            </w:hyperlink>
          </w:p>
        </w:tc>
        <w:tc>
          <w:tcPr>
            <w:tcW w:w="1843" w:type="dxa"/>
            <w:vAlign w:val="center"/>
          </w:tcPr>
          <w:p w14:paraId="26F7CF9D" w14:textId="0FC29C3A" w:rsidR="00851F14" w:rsidRDefault="001374F2">
            <w:pPr>
              <w:spacing w:after="0" w:line="240" w:lineRule="auto"/>
              <w:jc w:val="center"/>
              <w:rPr>
                <w:b/>
                <w:bCs/>
                <w:lang w:val="es-ES"/>
              </w:rPr>
            </w:pPr>
            <w:r>
              <w:rPr>
                <w:b/>
                <w:bCs/>
                <w:lang w:val="en-US"/>
              </w:rPr>
              <w:t>Abril  2023</w:t>
            </w:r>
          </w:p>
        </w:tc>
        <w:tc>
          <w:tcPr>
            <w:tcW w:w="2124" w:type="dxa"/>
            <w:vAlign w:val="center"/>
          </w:tcPr>
          <w:p w14:paraId="0BE47FA6" w14:textId="77777777" w:rsidR="00851F14" w:rsidRDefault="00000000">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000000">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6" w:history="1">
              <w:r>
                <w:rPr>
                  <w:rStyle w:val="Hyperlink"/>
                </w:rPr>
                <w:t>https://ogtic.gob.do/transparencia/documentos/compras-menores/</w:t>
              </w:r>
            </w:hyperlink>
          </w:p>
        </w:tc>
        <w:tc>
          <w:tcPr>
            <w:tcW w:w="1843" w:type="dxa"/>
            <w:vAlign w:val="center"/>
          </w:tcPr>
          <w:p w14:paraId="42F6CAA4" w14:textId="109212B5" w:rsidR="00851F14" w:rsidRDefault="001374F2">
            <w:pPr>
              <w:spacing w:after="0" w:line="240" w:lineRule="auto"/>
              <w:jc w:val="center"/>
              <w:rPr>
                <w:b/>
                <w:bCs/>
                <w:lang w:val="es-ES"/>
              </w:rPr>
            </w:pPr>
            <w:r>
              <w:rPr>
                <w:b/>
                <w:bCs/>
                <w:lang w:val="en-US"/>
              </w:rPr>
              <w:t>Abril  2023</w:t>
            </w:r>
          </w:p>
        </w:tc>
        <w:tc>
          <w:tcPr>
            <w:tcW w:w="2124" w:type="dxa"/>
            <w:vAlign w:val="center"/>
          </w:tcPr>
          <w:p w14:paraId="10C8CF6C" w14:textId="77777777" w:rsidR="00851F14" w:rsidRDefault="00000000">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7" w:history="1">
              <w:r>
                <w:rPr>
                  <w:rStyle w:val="Hyperlink"/>
                </w:rPr>
                <w:t>https://ogtic.gob.do/transparencia/documentos/subasta-inversa/</w:t>
              </w:r>
            </w:hyperlink>
          </w:p>
        </w:tc>
        <w:tc>
          <w:tcPr>
            <w:tcW w:w="1843" w:type="dxa"/>
            <w:vAlign w:val="center"/>
          </w:tcPr>
          <w:p w14:paraId="08C3075D" w14:textId="28D6BDBF" w:rsidR="00851F14" w:rsidRDefault="001374F2">
            <w:pPr>
              <w:spacing w:after="0" w:line="240" w:lineRule="auto"/>
              <w:jc w:val="center"/>
              <w:rPr>
                <w:b/>
                <w:bCs/>
                <w:lang w:val="es-ES"/>
              </w:rPr>
            </w:pPr>
            <w:r>
              <w:rPr>
                <w:b/>
                <w:bCs/>
                <w:lang w:val="en-US"/>
              </w:rPr>
              <w:t>Abril  2023</w:t>
            </w:r>
          </w:p>
        </w:tc>
        <w:tc>
          <w:tcPr>
            <w:tcW w:w="2124" w:type="dxa"/>
            <w:vAlign w:val="center"/>
          </w:tcPr>
          <w:p w14:paraId="3CFE3621" w14:textId="77777777" w:rsidR="00851F14" w:rsidRDefault="00000000">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8" w:history="1">
              <w:r>
                <w:rPr>
                  <w:rStyle w:val="Hyperlink"/>
                </w:rPr>
                <w:t>https://ogtic.gob.do/transparencia/documentos/relacion-de-compras-por-debajo-del-umbral/</w:t>
              </w:r>
            </w:hyperlink>
          </w:p>
        </w:tc>
        <w:tc>
          <w:tcPr>
            <w:tcW w:w="1843" w:type="dxa"/>
            <w:vAlign w:val="center"/>
          </w:tcPr>
          <w:p w14:paraId="036CD74F" w14:textId="3C45F381" w:rsidR="00851F14" w:rsidRDefault="001374F2">
            <w:pPr>
              <w:spacing w:after="0" w:line="240" w:lineRule="auto"/>
              <w:jc w:val="center"/>
              <w:rPr>
                <w:b/>
                <w:bCs/>
                <w:lang w:val="es-ES"/>
              </w:rPr>
            </w:pPr>
            <w:r>
              <w:rPr>
                <w:b/>
                <w:bCs/>
                <w:lang w:val="en-US"/>
              </w:rPr>
              <w:t>Abril  2023</w:t>
            </w:r>
          </w:p>
        </w:tc>
        <w:tc>
          <w:tcPr>
            <w:tcW w:w="2124" w:type="dxa"/>
            <w:vAlign w:val="center"/>
          </w:tcPr>
          <w:p w14:paraId="018C91C6" w14:textId="77777777" w:rsidR="00851F14" w:rsidRDefault="00000000">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9">
              <w:r>
                <w:rPr>
                  <w:rStyle w:val="Hyperlink"/>
                </w:rPr>
                <w:t>https://ogtic.gob.do/transparencia/documentos/julio-2021-micro-pequenas-y-medianas-empresas/</w:t>
              </w:r>
            </w:hyperlink>
          </w:p>
        </w:tc>
        <w:tc>
          <w:tcPr>
            <w:tcW w:w="1843" w:type="dxa"/>
            <w:vAlign w:val="center"/>
          </w:tcPr>
          <w:p w14:paraId="39482054" w14:textId="0064130D" w:rsidR="00851F14" w:rsidRDefault="001374F2">
            <w:pPr>
              <w:spacing w:after="0" w:line="240" w:lineRule="auto"/>
              <w:jc w:val="center"/>
              <w:rPr>
                <w:b/>
                <w:bCs/>
                <w:lang w:val="es-ES"/>
              </w:rPr>
            </w:pPr>
            <w:r>
              <w:rPr>
                <w:b/>
                <w:bCs/>
                <w:lang w:val="en-US"/>
              </w:rPr>
              <w:t>Abril  2023</w:t>
            </w:r>
          </w:p>
        </w:tc>
        <w:tc>
          <w:tcPr>
            <w:tcW w:w="2124" w:type="dxa"/>
            <w:vAlign w:val="center"/>
          </w:tcPr>
          <w:p w14:paraId="1F0D13CE" w14:textId="77777777" w:rsidR="00851F14" w:rsidRDefault="00000000">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000000">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40" w:history="1">
              <w:r>
                <w:rPr>
                  <w:rStyle w:val="Hyperlink"/>
                </w:rPr>
                <w:t>https://ogtic.gob.do/transparencia/documentos/casos-de-seguridad-y-emergencia-nacional/</w:t>
              </w:r>
            </w:hyperlink>
          </w:p>
        </w:tc>
        <w:tc>
          <w:tcPr>
            <w:tcW w:w="1843" w:type="dxa"/>
            <w:vAlign w:val="center"/>
          </w:tcPr>
          <w:p w14:paraId="7267F81B" w14:textId="786E3D2A" w:rsidR="00851F14" w:rsidRDefault="001374F2">
            <w:pPr>
              <w:spacing w:after="0" w:line="240" w:lineRule="auto"/>
              <w:jc w:val="center"/>
              <w:rPr>
                <w:b/>
                <w:bCs/>
                <w:lang w:val="es-ES"/>
              </w:rPr>
            </w:pPr>
            <w:r>
              <w:rPr>
                <w:b/>
                <w:bCs/>
                <w:lang w:val="en-US"/>
              </w:rPr>
              <w:t>Abril  2023</w:t>
            </w:r>
          </w:p>
        </w:tc>
        <w:tc>
          <w:tcPr>
            <w:tcW w:w="2124" w:type="dxa"/>
            <w:vAlign w:val="center"/>
          </w:tcPr>
          <w:p w14:paraId="19A6163A" w14:textId="77777777" w:rsidR="00851F14" w:rsidRDefault="00000000">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1">
              <w:r>
                <w:rPr>
                  <w:rStyle w:val="Hyperlink"/>
                </w:rPr>
                <w:t>https://ogtic.gob.do/transparencia/documentos/casos-de-urgencias/</w:t>
              </w:r>
            </w:hyperlink>
          </w:p>
        </w:tc>
        <w:tc>
          <w:tcPr>
            <w:tcW w:w="1843" w:type="dxa"/>
            <w:vAlign w:val="center"/>
          </w:tcPr>
          <w:p w14:paraId="155A231A" w14:textId="42A52EEB" w:rsidR="00851F14" w:rsidRDefault="001374F2">
            <w:pPr>
              <w:spacing w:after="0" w:line="240" w:lineRule="auto"/>
              <w:jc w:val="center"/>
              <w:rPr>
                <w:b/>
                <w:bCs/>
                <w:lang w:val="es-ES"/>
              </w:rPr>
            </w:pPr>
            <w:r>
              <w:rPr>
                <w:b/>
                <w:bCs/>
                <w:lang w:val="en-US"/>
              </w:rPr>
              <w:t>Abril  2023</w:t>
            </w:r>
          </w:p>
        </w:tc>
        <w:tc>
          <w:tcPr>
            <w:tcW w:w="2124" w:type="dxa"/>
            <w:vAlign w:val="center"/>
          </w:tcPr>
          <w:p w14:paraId="3E0164D4" w14:textId="77777777" w:rsidR="00851F14" w:rsidRDefault="00000000">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000000">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2">
              <w:r>
                <w:rPr>
                  <w:rStyle w:val="Hyperlink"/>
                </w:rPr>
                <w:t>https://ogtic.gob.do/transparencia/documentos/proceso-de-excepcion-por-indicados-en-el-reglamento-543-12/</w:t>
              </w:r>
            </w:hyperlink>
          </w:p>
        </w:tc>
        <w:tc>
          <w:tcPr>
            <w:tcW w:w="1843" w:type="dxa"/>
            <w:vAlign w:val="center"/>
          </w:tcPr>
          <w:p w14:paraId="611F2D62" w14:textId="36AF94AE" w:rsidR="00851F14" w:rsidRDefault="001374F2">
            <w:pPr>
              <w:spacing w:after="0" w:line="240" w:lineRule="auto"/>
              <w:jc w:val="center"/>
              <w:rPr>
                <w:b/>
                <w:bCs/>
                <w:lang w:val="es-ES"/>
              </w:rPr>
            </w:pPr>
            <w:r>
              <w:rPr>
                <w:b/>
                <w:bCs/>
                <w:lang w:val="en-US"/>
              </w:rPr>
              <w:t>Abril  2023</w:t>
            </w:r>
          </w:p>
        </w:tc>
        <w:tc>
          <w:tcPr>
            <w:tcW w:w="2124" w:type="dxa"/>
            <w:vAlign w:val="center"/>
          </w:tcPr>
          <w:p w14:paraId="041D0164" w14:textId="77777777" w:rsidR="00851F14" w:rsidRDefault="00000000">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3">
              <w:r>
                <w:rPr>
                  <w:rStyle w:val="Hyperlink"/>
                </w:rPr>
                <w:t>https://ogtic.gob.do/transparencia/documentos/relacion-de-estado-de-cuentas-de-suplidores/</w:t>
              </w:r>
            </w:hyperlink>
          </w:p>
        </w:tc>
        <w:tc>
          <w:tcPr>
            <w:tcW w:w="1843" w:type="dxa"/>
            <w:vAlign w:val="center"/>
          </w:tcPr>
          <w:p w14:paraId="492F63D9" w14:textId="37895F0C" w:rsidR="00851F14" w:rsidRDefault="001374F2">
            <w:pPr>
              <w:spacing w:after="0" w:line="240" w:lineRule="auto"/>
              <w:jc w:val="center"/>
              <w:rPr>
                <w:b/>
                <w:bCs/>
                <w:lang w:val="es-ES"/>
              </w:rPr>
            </w:pPr>
            <w:r>
              <w:rPr>
                <w:b/>
                <w:bCs/>
                <w:lang w:val="en-US"/>
              </w:rPr>
              <w:t>Abril  2023</w:t>
            </w:r>
          </w:p>
        </w:tc>
        <w:tc>
          <w:tcPr>
            <w:tcW w:w="2124" w:type="dxa"/>
            <w:vAlign w:val="center"/>
          </w:tcPr>
          <w:p w14:paraId="3A165EF6" w14:textId="77777777" w:rsidR="00851F14" w:rsidRDefault="00000000">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000000">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4">
              <w:r>
                <w:rPr>
                  <w:rStyle w:val="Hyperlink"/>
                </w:rPr>
                <w:t>https://ogtic.gob.do/transparencia/documentos/historico-lista-de-compras-y-contrataciones-realizadas-y-aprobadas/</w:t>
              </w:r>
            </w:hyperlink>
          </w:p>
        </w:tc>
        <w:tc>
          <w:tcPr>
            <w:tcW w:w="1843" w:type="dxa"/>
            <w:vAlign w:val="center"/>
          </w:tcPr>
          <w:p w14:paraId="0363FDA4" w14:textId="02824148" w:rsidR="00851F14" w:rsidRDefault="001374F2">
            <w:pPr>
              <w:spacing w:after="0" w:line="240" w:lineRule="auto"/>
              <w:jc w:val="center"/>
              <w:rPr>
                <w:b/>
                <w:bCs/>
                <w:lang w:val="es-ES"/>
              </w:rPr>
            </w:pPr>
            <w:r>
              <w:rPr>
                <w:b/>
                <w:bCs/>
                <w:lang w:val="en-US"/>
              </w:rPr>
              <w:t>Abril  2023</w:t>
            </w:r>
          </w:p>
        </w:tc>
        <w:tc>
          <w:tcPr>
            <w:tcW w:w="2124" w:type="dxa"/>
            <w:vAlign w:val="center"/>
          </w:tcPr>
          <w:p w14:paraId="2E063932" w14:textId="77777777" w:rsidR="00851F14" w:rsidRDefault="00000000">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000000">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5" w:history="1">
              <w:r>
                <w:rPr>
                  <w:rStyle w:val="Hyperlink"/>
                </w:rPr>
                <w:t>https://comunidad.comprasdominicana.gob.do/STS/DGCP/Login.aspx</w:t>
              </w:r>
            </w:hyperlink>
          </w:p>
        </w:tc>
        <w:tc>
          <w:tcPr>
            <w:tcW w:w="1843" w:type="dxa"/>
            <w:vAlign w:val="center"/>
          </w:tcPr>
          <w:p w14:paraId="3CA09C8D" w14:textId="77777777" w:rsidR="00851F14" w:rsidRDefault="00000000">
            <w:pPr>
              <w:spacing w:after="0" w:line="240" w:lineRule="auto"/>
              <w:jc w:val="center"/>
              <w:rPr>
                <w:b/>
                <w:lang w:val="es-ES"/>
              </w:rPr>
            </w:pPr>
            <w:r>
              <w:rPr>
                <w:b/>
                <w:lang w:val="es-ES"/>
              </w:rPr>
              <w:t>Permanente</w:t>
            </w:r>
          </w:p>
        </w:tc>
        <w:tc>
          <w:tcPr>
            <w:tcW w:w="2124" w:type="dxa"/>
            <w:vAlign w:val="center"/>
          </w:tcPr>
          <w:p w14:paraId="78A2AC74" w14:textId="77777777" w:rsidR="00851F14" w:rsidRDefault="00000000">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000000">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000000">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6">
              <w:r>
                <w:rPr>
                  <w:rStyle w:val="Hyperlink"/>
                  <w:rFonts w:cs="Tahoma"/>
                  <w:sz w:val="20"/>
                  <w:szCs w:val="20"/>
                </w:rPr>
                <w:t>https://ogtic.gob.do/transparencia/documentos/descripcion-de-los-programas-y-proyectos/</w:t>
              </w:r>
            </w:hyperlink>
          </w:p>
        </w:tc>
        <w:tc>
          <w:tcPr>
            <w:tcW w:w="1843" w:type="dxa"/>
            <w:vAlign w:val="center"/>
          </w:tcPr>
          <w:p w14:paraId="6CADB5D7" w14:textId="10B42812" w:rsidR="00851F14" w:rsidRDefault="001374F2">
            <w:pPr>
              <w:spacing w:after="0" w:line="240" w:lineRule="auto"/>
              <w:jc w:val="center"/>
              <w:rPr>
                <w:sz w:val="20"/>
                <w:szCs w:val="20"/>
              </w:rPr>
            </w:pPr>
            <w:r>
              <w:rPr>
                <w:b/>
                <w:bCs/>
                <w:lang w:val="en-US"/>
              </w:rPr>
              <w:t>Abril  2023</w:t>
            </w:r>
          </w:p>
        </w:tc>
        <w:tc>
          <w:tcPr>
            <w:tcW w:w="2097" w:type="dxa"/>
            <w:vAlign w:val="center"/>
          </w:tcPr>
          <w:p w14:paraId="5F25E4A0"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000000">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7">
              <w:r>
                <w:rPr>
                  <w:rStyle w:val="Hyperlink"/>
                  <w:rFonts w:cs="Tahoma"/>
                  <w:sz w:val="20"/>
                  <w:szCs w:val="20"/>
                </w:rPr>
                <w:t>https://ogtic.gob.do/transparencia/documentos/informes-de-seguimiento-a-los-programas-y-proyectos/</w:t>
              </w:r>
            </w:hyperlink>
          </w:p>
        </w:tc>
        <w:tc>
          <w:tcPr>
            <w:tcW w:w="1843" w:type="dxa"/>
            <w:vAlign w:val="center"/>
          </w:tcPr>
          <w:p w14:paraId="51AC7C55" w14:textId="32E9BCEA" w:rsidR="00851F14" w:rsidRDefault="001374F2">
            <w:pPr>
              <w:spacing w:after="0" w:line="240" w:lineRule="auto"/>
              <w:jc w:val="center"/>
              <w:rPr>
                <w:b/>
                <w:bCs/>
                <w:lang w:val="es-ES"/>
              </w:rPr>
            </w:pPr>
            <w:r>
              <w:rPr>
                <w:b/>
                <w:bCs/>
                <w:lang w:val="en-US"/>
              </w:rPr>
              <w:t>Abril  2023</w:t>
            </w:r>
          </w:p>
        </w:tc>
        <w:tc>
          <w:tcPr>
            <w:tcW w:w="2097" w:type="dxa"/>
            <w:vAlign w:val="center"/>
          </w:tcPr>
          <w:p w14:paraId="612AA93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000000">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8" w:history="1">
              <w:r>
                <w:rPr>
                  <w:rStyle w:val="Hyperlink"/>
                  <w:rFonts w:cs="Tahoma"/>
                  <w:sz w:val="20"/>
                  <w:szCs w:val="20"/>
                </w:rPr>
                <w:t>https://ogtic.gob.do/transparencia/documentos/calendario-de-ejecucion-a-los-programas-y-proyectos/</w:t>
              </w:r>
            </w:hyperlink>
          </w:p>
        </w:tc>
        <w:tc>
          <w:tcPr>
            <w:tcW w:w="1843" w:type="dxa"/>
            <w:vAlign w:val="center"/>
          </w:tcPr>
          <w:p w14:paraId="0D247636" w14:textId="651DBA73" w:rsidR="00851F14" w:rsidRDefault="001374F2">
            <w:pPr>
              <w:spacing w:after="0" w:line="240" w:lineRule="auto"/>
              <w:jc w:val="center"/>
              <w:rPr>
                <w:b/>
                <w:bCs/>
                <w:lang w:val="es-ES"/>
              </w:rPr>
            </w:pPr>
            <w:r>
              <w:rPr>
                <w:b/>
                <w:bCs/>
                <w:lang w:val="en-US"/>
              </w:rPr>
              <w:t>Abril  2023</w:t>
            </w:r>
          </w:p>
        </w:tc>
        <w:tc>
          <w:tcPr>
            <w:tcW w:w="2097" w:type="dxa"/>
            <w:vAlign w:val="center"/>
          </w:tcPr>
          <w:p w14:paraId="4AD7B9A7" w14:textId="77777777" w:rsidR="00851F14" w:rsidRDefault="00000000">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000000">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9">
              <w:r>
                <w:rPr>
                  <w:rStyle w:val="Hyperlink"/>
                  <w:rFonts w:cs="Tahoma"/>
                  <w:sz w:val="20"/>
                  <w:szCs w:val="20"/>
                </w:rPr>
                <w:t>https://ogtic.gob.do/transparencia/documentos/informes-de-presupuesto-sobre-programas-y-proyectos/</w:t>
              </w:r>
            </w:hyperlink>
          </w:p>
        </w:tc>
        <w:tc>
          <w:tcPr>
            <w:tcW w:w="1843" w:type="dxa"/>
            <w:vAlign w:val="center"/>
          </w:tcPr>
          <w:p w14:paraId="0DC8E28D" w14:textId="7CE11233" w:rsidR="00851F14" w:rsidRDefault="001374F2">
            <w:pPr>
              <w:spacing w:after="0" w:line="240" w:lineRule="auto"/>
              <w:jc w:val="center"/>
              <w:rPr>
                <w:b/>
                <w:bCs/>
                <w:lang w:val="es-ES"/>
              </w:rPr>
            </w:pPr>
            <w:r>
              <w:rPr>
                <w:b/>
                <w:bCs/>
                <w:lang w:val="en-US"/>
              </w:rPr>
              <w:t>Abril  2023</w:t>
            </w:r>
          </w:p>
        </w:tc>
        <w:tc>
          <w:tcPr>
            <w:tcW w:w="2097" w:type="dxa"/>
            <w:vAlign w:val="center"/>
          </w:tcPr>
          <w:p w14:paraId="6EA7EDB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588D87DA" w:rsidR="008B2D26" w:rsidRDefault="008B2D26">
      <w:pPr>
        <w:spacing w:after="0" w:line="240" w:lineRule="auto"/>
        <w:rPr>
          <w:b/>
          <w:bCs/>
          <w:sz w:val="28"/>
          <w:szCs w:val="28"/>
        </w:rPr>
      </w:pPr>
      <w:r>
        <w:rPr>
          <w:b/>
          <w:bCs/>
          <w:sz w:val="28"/>
          <w:szCs w:val="28"/>
        </w:rPr>
        <w:br w:type="page"/>
      </w:r>
    </w:p>
    <w:p w14:paraId="48A1AAA2"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000000">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000000">
            <w:pPr>
              <w:spacing w:after="0" w:line="240" w:lineRule="auto"/>
              <w:rPr>
                <w:b/>
                <w:bCs/>
              </w:rPr>
            </w:pPr>
            <w:r>
              <w:rPr>
                <w:b/>
                <w:bCs/>
              </w:rPr>
              <w:t>Estados Financieros (ERIR)</w:t>
            </w:r>
          </w:p>
        </w:tc>
        <w:tc>
          <w:tcPr>
            <w:tcW w:w="1418" w:type="dxa"/>
            <w:vAlign w:val="center"/>
          </w:tcPr>
          <w:p w14:paraId="2D69BD1E"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yperlink"/>
                <w:rFonts w:cstheme="minorHAnsi"/>
                <w:sz w:val="20"/>
                <w:szCs w:val="20"/>
                <w:u w:val="none"/>
              </w:rPr>
            </w:pPr>
            <w:hyperlink r:id="rId150" w:history="1">
              <w:r>
                <w:rPr>
                  <w:rStyle w:val="Hyperlink"/>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2BB2FDA" w14:textId="45613D2B" w:rsidR="00851F14" w:rsidRDefault="00000000">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000000">
            <w:pPr>
              <w:spacing w:after="0" w:line="240" w:lineRule="auto"/>
              <w:rPr>
                <w:b/>
                <w:bCs/>
              </w:rPr>
            </w:pPr>
            <w:r>
              <w:rPr>
                <w:b/>
                <w:bCs/>
              </w:rPr>
              <w:t>Informes Financieros</w:t>
            </w:r>
          </w:p>
          <w:p w14:paraId="33A715AD" w14:textId="77777777" w:rsidR="00851F14" w:rsidRDefault="00000000">
            <w:pPr>
              <w:spacing w:after="0" w:line="240" w:lineRule="auto"/>
              <w:rPr>
                <w:b/>
                <w:bCs/>
              </w:rPr>
            </w:pPr>
            <w:r>
              <w:rPr>
                <w:b/>
                <w:bCs/>
              </w:rPr>
              <w:t>Balance General</w:t>
            </w:r>
          </w:p>
        </w:tc>
        <w:tc>
          <w:tcPr>
            <w:tcW w:w="1418" w:type="dxa"/>
            <w:vAlign w:val="center"/>
          </w:tcPr>
          <w:p w14:paraId="2BF759D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1" w:history="1">
              <w:r>
                <w:rPr>
                  <w:rStyle w:val="Hyperlink"/>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26A591D2" w:rsidR="00851F14" w:rsidRDefault="001374F2">
            <w:pPr>
              <w:spacing w:after="0" w:line="240" w:lineRule="auto"/>
              <w:jc w:val="center"/>
              <w:rPr>
                <w:b/>
                <w:bCs/>
                <w:lang w:val="es-ES"/>
              </w:rPr>
            </w:pPr>
            <w:r>
              <w:rPr>
                <w:b/>
                <w:bCs/>
                <w:lang w:val="en-US"/>
              </w:rPr>
              <w:t>Abril  2023</w:t>
            </w:r>
          </w:p>
        </w:tc>
        <w:tc>
          <w:tcPr>
            <w:tcW w:w="2097" w:type="dxa"/>
            <w:vAlign w:val="center"/>
          </w:tcPr>
          <w:p w14:paraId="1945D941"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000000">
            <w:pPr>
              <w:spacing w:after="0" w:line="240" w:lineRule="auto"/>
              <w:rPr>
                <w:b/>
                <w:bCs/>
              </w:rPr>
            </w:pPr>
            <w:r>
              <w:rPr>
                <w:b/>
                <w:bCs/>
              </w:rPr>
              <w:t>Cuentas por  pagar a suplidores</w:t>
            </w:r>
          </w:p>
        </w:tc>
        <w:tc>
          <w:tcPr>
            <w:tcW w:w="1418" w:type="dxa"/>
            <w:vAlign w:val="center"/>
          </w:tcPr>
          <w:p w14:paraId="152D698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2" w:history="1">
              <w:r>
                <w:rPr>
                  <w:rStyle w:val="Hyperlink"/>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4F21A0A7" w:rsidR="00851F14" w:rsidRDefault="00000000">
            <w:pPr>
              <w:spacing w:after="0" w:line="240" w:lineRule="auto"/>
              <w:jc w:val="center"/>
              <w:rPr>
                <w:b/>
                <w:bCs/>
                <w:lang w:val="es-ES"/>
              </w:rPr>
            </w:pPr>
            <w:r>
              <w:rPr>
                <w:b/>
                <w:bCs/>
                <w:lang w:val="es-ES"/>
              </w:rPr>
              <w:t xml:space="preserve"> </w:t>
            </w:r>
            <w:r w:rsidR="001374F2">
              <w:rPr>
                <w:b/>
                <w:bCs/>
                <w:lang w:val="en-US"/>
              </w:rPr>
              <w:t>Abril  2023</w:t>
            </w:r>
          </w:p>
        </w:tc>
        <w:tc>
          <w:tcPr>
            <w:tcW w:w="2097" w:type="dxa"/>
            <w:vAlign w:val="center"/>
          </w:tcPr>
          <w:p w14:paraId="12EA0960"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000000">
            <w:pPr>
              <w:spacing w:after="0" w:line="240" w:lineRule="auto"/>
              <w:rPr>
                <w:b/>
                <w:bCs/>
              </w:rPr>
            </w:pPr>
            <w:r>
              <w:rPr>
                <w:b/>
                <w:bCs/>
              </w:rPr>
              <w:t xml:space="preserve">Informe corte semestral  (SISANOC)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3" w:history="1">
              <w:r>
                <w:rPr>
                  <w:rStyle w:val="Hyperlink"/>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7777777" w:rsidR="00851F14" w:rsidRDefault="00000000">
            <w:pPr>
              <w:spacing w:after="0" w:line="240" w:lineRule="auto"/>
              <w:jc w:val="center"/>
              <w:rPr>
                <w:b/>
                <w:lang w:val="en-US"/>
              </w:rPr>
            </w:pPr>
            <w:r>
              <w:rPr>
                <w:b/>
                <w:lang w:val="es-ES"/>
              </w:rPr>
              <w:t>Junio 202</w:t>
            </w:r>
            <w:r>
              <w:rPr>
                <w:b/>
                <w:lang w:val="en-US"/>
              </w:rPr>
              <w:t>2</w:t>
            </w:r>
          </w:p>
        </w:tc>
        <w:tc>
          <w:tcPr>
            <w:tcW w:w="2097" w:type="dxa"/>
            <w:vAlign w:val="center"/>
          </w:tcPr>
          <w:p w14:paraId="4C8BFAE3"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77777777" w:rsidR="00851F14" w:rsidRDefault="00000000">
            <w:pPr>
              <w:spacing w:after="0" w:line="240" w:lineRule="auto"/>
              <w:rPr>
                <w:b/>
                <w:bCs/>
              </w:rPr>
            </w:pPr>
            <w:r>
              <w:rPr>
                <w:b/>
                <w:bCs/>
              </w:rPr>
              <w:t xml:space="preserve">Informe corte anual  (SISANOC)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4" w:history="1">
              <w:r w:rsidR="009B6B53" w:rsidRPr="009B6B53">
                <w:rPr>
                  <w:rStyle w:val="Hyperlink"/>
                </w:rPr>
                <w:t>https://ogtic.gob.do/transparencia/documentos/informe-anual-sisacnoc-2022/</w:t>
              </w:r>
              <w:r>
                <w:rPr>
                  <w:rStyle w:val="Hyperlink"/>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4EE4681A" w:rsidR="00851F14" w:rsidRDefault="00000000">
            <w:pPr>
              <w:spacing w:after="0" w:line="240" w:lineRule="auto"/>
              <w:jc w:val="center"/>
              <w:rPr>
                <w:b/>
                <w:lang w:val="es-ES"/>
              </w:rPr>
            </w:pPr>
            <w:r>
              <w:rPr>
                <w:b/>
                <w:lang w:val="es-ES"/>
              </w:rPr>
              <w:t>Diciembre 202</w:t>
            </w:r>
            <w:r w:rsidR="009B6B53">
              <w:rPr>
                <w:b/>
                <w:lang w:val="es-ES"/>
              </w:rPr>
              <w:t>2</w:t>
            </w:r>
          </w:p>
        </w:tc>
        <w:tc>
          <w:tcPr>
            <w:tcW w:w="2097" w:type="dxa"/>
            <w:vAlign w:val="center"/>
          </w:tcPr>
          <w:p w14:paraId="7421984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000000">
            <w:pPr>
              <w:spacing w:after="0" w:line="240" w:lineRule="auto"/>
              <w:rPr>
                <w:b/>
                <w:bCs/>
              </w:rPr>
            </w:pPr>
            <w:r>
              <w:rPr>
                <w:b/>
                <w:bCs/>
              </w:rPr>
              <w:t>Ingresos y Egresos</w:t>
            </w:r>
          </w:p>
        </w:tc>
        <w:tc>
          <w:tcPr>
            <w:tcW w:w="1418" w:type="dxa"/>
            <w:vAlign w:val="center"/>
          </w:tcPr>
          <w:p w14:paraId="3BA9B5C8"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yperlink"/>
                <w:rFonts w:cstheme="minorHAnsi"/>
                <w:sz w:val="20"/>
                <w:szCs w:val="20"/>
                <w:u w:val="none"/>
              </w:rPr>
            </w:pPr>
            <w:hyperlink r:id="rId155" w:history="1">
              <w:r>
                <w:rPr>
                  <w:rStyle w:val="Hyperlink"/>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0C6A7EE" w14:textId="6EFF067C" w:rsidR="00851F14" w:rsidRDefault="001374F2">
            <w:pPr>
              <w:spacing w:after="0" w:line="240" w:lineRule="auto"/>
              <w:jc w:val="center"/>
              <w:rPr>
                <w:sz w:val="20"/>
                <w:szCs w:val="20"/>
              </w:rPr>
            </w:pPr>
            <w:r>
              <w:rPr>
                <w:b/>
                <w:bCs/>
                <w:lang w:val="en-US"/>
              </w:rPr>
              <w:t>Abril  2023</w:t>
            </w:r>
          </w:p>
        </w:tc>
        <w:tc>
          <w:tcPr>
            <w:tcW w:w="2097" w:type="dxa"/>
            <w:vAlign w:val="center"/>
          </w:tcPr>
          <w:p w14:paraId="50251C5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6" w:tooltip="Informes de auditorias" w:history="1">
              <w:r>
                <w:rPr>
                  <w:b/>
                  <w:bCs/>
                </w:rPr>
                <w:t>Informes de auditorias</w:t>
              </w:r>
            </w:hyperlink>
          </w:p>
        </w:tc>
        <w:tc>
          <w:tcPr>
            <w:tcW w:w="1418" w:type="dxa"/>
            <w:vAlign w:val="center"/>
          </w:tcPr>
          <w:p w14:paraId="6920FAF4"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7" w:history="1">
              <w:r>
                <w:rPr>
                  <w:rStyle w:val="Hyperlink"/>
                  <w:rFonts w:cstheme="minorHAnsi"/>
                  <w:sz w:val="20"/>
                  <w:szCs w:val="20"/>
                </w:rPr>
                <w:t>https://ogtic.gob.do/transparencia/documentos/informes-de-auditorias/</w:t>
              </w:r>
            </w:hyperlink>
          </w:p>
        </w:tc>
        <w:tc>
          <w:tcPr>
            <w:tcW w:w="1843" w:type="dxa"/>
            <w:vAlign w:val="center"/>
          </w:tcPr>
          <w:p w14:paraId="3FE27734" w14:textId="0DD2DA84" w:rsidR="00851F14" w:rsidRDefault="001374F2">
            <w:pPr>
              <w:spacing w:after="0" w:line="240" w:lineRule="auto"/>
              <w:jc w:val="center"/>
              <w:rPr>
                <w:sz w:val="20"/>
                <w:szCs w:val="20"/>
              </w:rPr>
            </w:pPr>
            <w:r>
              <w:rPr>
                <w:b/>
                <w:bCs/>
                <w:lang w:val="en-US"/>
              </w:rPr>
              <w:t>Abril  2023</w:t>
            </w:r>
          </w:p>
        </w:tc>
        <w:tc>
          <w:tcPr>
            <w:tcW w:w="2097" w:type="dxa"/>
            <w:vAlign w:val="center"/>
          </w:tcPr>
          <w:p w14:paraId="6E03D982"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000000">
            <w:pPr>
              <w:spacing w:after="0" w:line="240" w:lineRule="auto"/>
              <w:rPr>
                <w:b/>
                <w:bCs/>
              </w:rPr>
            </w:pPr>
            <w:r>
              <w:rPr>
                <w:b/>
                <w:bCs/>
              </w:rPr>
              <w:t xml:space="preserve">Relación de activos fijos </w:t>
            </w:r>
          </w:p>
        </w:tc>
        <w:tc>
          <w:tcPr>
            <w:tcW w:w="1418" w:type="dxa"/>
            <w:vAlign w:val="center"/>
          </w:tcPr>
          <w:p w14:paraId="1C70914C" w14:textId="6BF61C56" w:rsidR="00851F14" w:rsidRDefault="00000000">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8" w:history="1">
              <w:r>
                <w:rPr>
                  <w:rStyle w:val="Hyperlink"/>
                  <w:rFonts w:cstheme="minorHAnsi"/>
                  <w:sz w:val="20"/>
                  <w:szCs w:val="20"/>
                </w:rPr>
                <w:t>https://ogtic.gob.do/transparencia/documentos/relacion-de-activos-fijos/</w:t>
              </w:r>
            </w:hyperlink>
          </w:p>
        </w:tc>
        <w:tc>
          <w:tcPr>
            <w:tcW w:w="1843" w:type="dxa"/>
            <w:vAlign w:val="center"/>
          </w:tcPr>
          <w:p w14:paraId="257E0819" w14:textId="7D8B9A43" w:rsidR="00851F14" w:rsidRDefault="002644A2">
            <w:pPr>
              <w:spacing w:after="0" w:line="240" w:lineRule="auto"/>
              <w:jc w:val="center"/>
              <w:rPr>
                <w:rFonts w:cstheme="minorHAnsi"/>
                <w:sz w:val="20"/>
                <w:szCs w:val="20"/>
                <w:lang w:val="en-US"/>
              </w:rPr>
            </w:pPr>
            <w:r>
              <w:rPr>
                <w:b/>
                <w:lang w:val="en-US"/>
              </w:rPr>
              <w:t xml:space="preserve">Diciembre </w:t>
            </w:r>
            <w:r w:rsidR="001374F2">
              <w:rPr>
                <w:b/>
                <w:lang w:val="en-US"/>
              </w:rPr>
              <w:t xml:space="preserve">  202</w:t>
            </w:r>
            <w:r>
              <w:rPr>
                <w:b/>
                <w:lang w:val="en-US"/>
              </w:rPr>
              <w:t>2</w:t>
            </w:r>
          </w:p>
        </w:tc>
        <w:tc>
          <w:tcPr>
            <w:tcW w:w="2097" w:type="dxa"/>
            <w:vAlign w:val="center"/>
          </w:tcPr>
          <w:p w14:paraId="6F095C0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9" w:tooltip="Relación de inventario en Almacén" w:history="1">
              <w:r>
                <w:rPr>
                  <w:b/>
                  <w:bCs/>
                </w:rPr>
                <w:t>Inventario en Almacén</w:t>
              </w:r>
            </w:hyperlink>
          </w:p>
        </w:tc>
        <w:tc>
          <w:tcPr>
            <w:tcW w:w="1418" w:type="dxa"/>
            <w:vAlign w:val="center"/>
          </w:tcPr>
          <w:p w14:paraId="69F4BC30" w14:textId="4FBC5FE9" w:rsidR="00851F14" w:rsidRDefault="00000000">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60" w:history="1">
              <w:r>
                <w:rPr>
                  <w:rStyle w:val="Hyperlink"/>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39969E5F" w:rsidR="00851F14" w:rsidRDefault="002644A2">
            <w:pPr>
              <w:spacing w:after="0" w:line="240" w:lineRule="auto"/>
              <w:jc w:val="center"/>
              <w:rPr>
                <w:sz w:val="20"/>
                <w:szCs w:val="20"/>
              </w:rPr>
            </w:pPr>
            <w:r>
              <w:rPr>
                <w:b/>
                <w:bCs/>
                <w:lang w:val="en-US"/>
              </w:rPr>
              <w:t>Marzo</w:t>
            </w:r>
            <w:r w:rsidR="001374F2">
              <w:rPr>
                <w:b/>
                <w:bCs/>
                <w:lang w:val="en-US"/>
              </w:rPr>
              <w:t xml:space="preserve">  2023</w:t>
            </w:r>
          </w:p>
        </w:tc>
        <w:tc>
          <w:tcPr>
            <w:tcW w:w="2097" w:type="dxa"/>
            <w:vAlign w:val="center"/>
          </w:tcPr>
          <w:p w14:paraId="752CC469"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000000">
      <w:pPr>
        <w:spacing w:after="0" w:line="240" w:lineRule="auto"/>
        <w:rPr>
          <w:b/>
          <w:sz w:val="24"/>
          <w:szCs w:val="24"/>
        </w:rPr>
      </w:pPr>
      <w:r>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000000">
            <w:pPr>
              <w:spacing w:after="0" w:line="240" w:lineRule="exact"/>
              <w:rPr>
                <w:b/>
                <w:bCs/>
              </w:rPr>
            </w:pPr>
            <w:r>
              <w:rPr>
                <w:b/>
                <w:bCs/>
              </w:rPr>
              <w:t>Datos Abiertos</w:t>
            </w:r>
          </w:p>
        </w:tc>
        <w:tc>
          <w:tcPr>
            <w:tcW w:w="1418" w:type="dxa"/>
            <w:vAlign w:val="center"/>
          </w:tcPr>
          <w:p w14:paraId="6F7C4248" w14:textId="77777777" w:rsidR="00851F14" w:rsidRDefault="00000000">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yperlink"/>
                <w:rFonts w:cstheme="minorHAnsi"/>
                <w:sz w:val="20"/>
                <w:szCs w:val="20"/>
                <w:u w:val="none"/>
              </w:rPr>
            </w:pPr>
            <w:hyperlink r:id="rId161" w:history="1">
              <w:r>
                <w:rPr>
                  <w:rStyle w:val="Hyperlink"/>
                  <w:rFonts w:cstheme="minorHAnsi"/>
                  <w:sz w:val="20"/>
                  <w:szCs w:val="20"/>
                </w:rPr>
                <w:t>http://datos.gob.do/organization/http-ogtic-gob-do-index-php</w:t>
              </w:r>
            </w:hyperlink>
          </w:p>
        </w:tc>
        <w:tc>
          <w:tcPr>
            <w:tcW w:w="1843" w:type="dxa"/>
          </w:tcPr>
          <w:p w14:paraId="7D7515A2" w14:textId="476737C0" w:rsidR="00851F14" w:rsidRDefault="001374F2">
            <w:pPr>
              <w:spacing w:after="0" w:line="240" w:lineRule="auto"/>
              <w:jc w:val="center"/>
              <w:rPr>
                <w:b/>
                <w:bCs/>
                <w:sz w:val="20"/>
                <w:szCs w:val="20"/>
              </w:rPr>
            </w:pPr>
            <w:r>
              <w:rPr>
                <w:b/>
                <w:bCs/>
                <w:lang w:val="en-US"/>
              </w:rPr>
              <w:t>Abril  2023</w:t>
            </w:r>
          </w:p>
        </w:tc>
        <w:tc>
          <w:tcPr>
            <w:tcW w:w="2097" w:type="dxa"/>
          </w:tcPr>
          <w:p w14:paraId="0FCBD673"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000000">
            <w:pPr>
              <w:spacing w:after="0" w:line="240" w:lineRule="exact"/>
              <w:rPr>
                <w:b/>
                <w:bCs/>
              </w:rPr>
            </w:pPr>
            <w:r>
              <w:rPr>
                <w:b/>
                <w:bCs/>
              </w:rPr>
              <w:t>Nomina Datos abiertos</w:t>
            </w:r>
          </w:p>
        </w:tc>
        <w:tc>
          <w:tcPr>
            <w:tcW w:w="1418" w:type="dxa"/>
            <w:vAlign w:val="center"/>
          </w:tcPr>
          <w:p w14:paraId="56F01439"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344B07D" w14:textId="77777777" w:rsidR="00851F14" w:rsidRDefault="00000000">
            <w:pPr>
              <w:shd w:val="clear" w:color="auto" w:fill="FFFFFF"/>
              <w:spacing w:after="0" w:line="240" w:lineRule="auto"/>
            </w:pPr>
            <w:hyperlink r:id="rId162" w:history="1">
              <w:r>
                <w:rPr>
                  <w:rStyle w:val="Hyperlink"/>
                </w:rPr>
                <w:t>https://ogtic.gob.do/transparencia/documentos/nomina-datos-abiertos-2018-a-2020/</w:t>
              </w:r>
            </w:hyperlink>
          </w:p>
        </w:tc>
        <w:tc>
          <w:tcPr>
            <w:tcW w:w="1843" w:type="dxa"/>
            <w:vAlign w:val="center"/>
          </w:tcPr>
          <w:p w14:paraId="0D3386D3" w14:textId="75E2C91B" w:rsidR="00851F14" w:rsidRDefault="001374F2">
            <w:pPr>
              <w:spacing w:after="0" w:line="240" w:lineRule="auto"/>
              <w:jc w:val="center"/>
              <w:rPr>
                <w:b/>
                <w:bCs/>
                <w:lang w:val="es-ES"/>
              </w:rPr>
            </w:pPr>
            <w:r>
              <w:rPr>
                <w:b/>
                <w:bCs/>
                <w:lang w:val="en-US"/>
              </w:rPr>
              <w:t>Abril  2023</w:t>
            </w:r>
          </w:p>
        </w:tc>
        <w:tc>
          <w:tcPr>
            <w:tcW w:w="2097" w:type="dxa"/>
            <w:vAlign w:val="center"/>
          </w:tcPr>
          <w:p w14:paraId="0CC81736"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000000">
            <w:pPr>
              <w:spacing w:after="0" w:line="240" w:lineRule="exact"/>
              <w:rPr>
                <w:b/>
                <w:bCs/>
              </w:rPr>
            </w:pPr>
            <w:r>
              <w:rPr>
                <w:b/>
                <w:bCs/>
              </w:rPr>
              <w:t>Estadísticas OAI</w:t>
            </w:r>
          </w:p>
        </w:tc>
        <w:tc>
          <w:tcPr>
            <w:tcW w:w="1418" w:type="dxa"/>
            <w:vAlign w:val="center"/>
          </w:tcPr>
          <w:p w14:paraId="753282C5"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2DCFAE3D" w14:textId="77777777" w:rsidR="00851F14" w:rsidRDefault="00000000">
            <w:pPr>
              <w:shd w:val="clear" w:color="auto" w:fill="FFFFFF"/>
              <w:spacing w:after="0" w:line="240" w:lineRule="auto"/>
            </w:pPr>
            <w:hyperlink r:id="rId163" w:history="1">
              <w:r>
                <w:rPr>
                  <w:rStyle w:val="Hyperlink"/>
                </w:rPr>
                <w:t>https://ogtic.gob.do/transparencia/documentos/estadisticas-oficina-acceso-a-la-informacion-oai-2018-2019/</w:t>
              </w:r>
            </w:hyperlink>
          </w:p>
        </w:tc>
        <w:tc>
          <w:tcPr>
            <w:tcW w:w="1843" w:type="dxa"/>
            <w:vAlign w:val="center"/>
          </w:tcPr>
          <w:p w14:paraId="135C1894" w14:textId="6DB7A39C" w:rsidR="00851F14" w:rsidRDefault="001374F2">
            <w:pPr>
              <w:spacing w:after="0" w:line="240" w:lineRule="auto"/>
              <w:jc w:val="center"/>
              <w:rPr>
                <w:b/>
                <w:bCs/>
                <w:lang w:val="es-ES"/>
              </w:rPr>
            </w:pPr>
            <w:r>
              <w:rPr>
                <w:b/>
                <w:bCs/>
                <w:lang w:val="en-US"/>
              </w:rPr>
              <w:t>Abril  2023</w:t>
            </w:r>
          </w:p>
        </w:tc>
        <w:tc>
          <w:tcPr>
            <w:tcW w:w="2097" w:type="dxa"/>
            <w:vAlign w:val="center"/>
          </w:tcPr>
          <w:p w14:paraId="4F27A501"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000000">
            <w:pPr>
              <w:spacing w:after="0" w:line="240" w:lineRule="exact"/>
              <w:rPr>
                <w:b/>
                <w:bCs/>
              </w:rPr>
            </w:pPr>
            <w:r>
              <w:rPr>
                <w:b/>
                <w:bCs/>
              </w:rPr>
              <w:t>Estadísticas CCG</w:t>
            </w:r>
          </w:p>
        </w:tc>
        <w:tc>
          <w:tcPr>
            <w:tcW w:w="1418" w:type="dxa"/>
            <w:vAlign w:val="center"/>
          </w:tcPr>
          <w:p w14:paraId="0D92D9A6"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5B4713F" w14:textId="77777777" w:rsidR="00851F14" w:rsidRDefault="00000000">
            <w:pPr>
              <w:shd w:val="clear" w:color="auto" w:fill="FFFFFF"/>
              <w:spacing w:after="0" w:line="240" w:lineRule="auto"/>
            </w:pPr>
            <w:hyperlink r:id="rId164" w:history="1">
              <w:r>
                <w:rPr>
                  <w:rStyle w:val="Hyperlink"/>
                </w:rPr>
                <w:t>https://ogtic.gob.do/transparencia/documentos/estadisticas-centro-de-contacto-gubernamental-ccg-2018-2020/</w:t>
              </w:r>
            </w:hyperlink>
          </w:p>
        </w:tc>
        <w:tc>
          <w:tcPr>
            <w:tcW w:w="1843" w:type="dxa"/>
            <w:vAlign w:val="center"/>
          </w:tcPr>
          <w:p w14:paraId="066963B8" w14:textId="2F73C8DB" w:rsidR="00851F14" w:rsidRDefault="001374F2">
            <w:pPr>
              <w:spacing w:after="0" w:line="240" w:lineRule="auto"/>
              <w:jc w:val="center"/>
              <w:rPr>
                <w:b/>
                <w:bCs/>
                <w:lang w:val="es-ES"/>
              </w:rPr>
            </w:pPr>
            <w:r>
              <w:rPr>
                <w:b/>
                <w:bCs/>
                <w:lang w:val="en-US"/>
              </w:rPr>
              <w:t>Abril  2023</w:t>
            </w:r>
          </w:p>
        </w:tc>
        <w:tc>
          <w:tcPr>
            <w:tcW w:w="2097" w:type="dxa"/>
            <w:vAlign w:val="center"/>
          </w:tcPr>
          <w:p w14:paraId="1423378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000000">
            <w:pPr>
              <w:spacing w:after="0" w:line="240" w:lineRule="exact"/>
              <w:rPr>
                <w:b/>
                <w:bCs/>
              </w:rPr>
            </w:pPr>
            <w:r>
              <w:rPr>
                <w:b/>
                <w:bCs/>
              </w:rPr>
              <w:t>Histórico Iticge</w:t>
            </w:r>
          </w:p>
        </w:tc>
        <w:tc>
          <w:tcPr>
            <w:tcW w:w="1418" w:type="dxa"/>
            <w:vAlign w:val="center"/>
          </w:tcPr>
          <w:p w14:paraId="27675E97"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43A4953B" w14:textId="77777777" w:rsidR="00851F14" w:rsidRDefault="00000000">
            <w:pPr>
              <w:shd w:val="clear" w:color="auto" w:fill="FFFFFF"/>
              <w:spacing w:after="0" w:line="240" w:lineRule="auto"/>
            </w:pPr>
            <w:hyperlink r:id="rId165" w:history="1">
              <w:r>
                <w:rPr>
                  <w:rStyle w:val="Hyperlink"/>
                </w:rPr>
                <w:t>https://ogtic.gob.do/transparencia/documentos/indice-de-uso-de-tic-e-implementacion-de-e-gob-en-el-estado-dominicano-iticge-2015-2018/</w:t>
              </w:r>
            </w:hyperlink>
          </w:p>
        </w:tc>
        <w:tc>
          <w:tcPr>
            <w:tcW w:w="1843" w:type="dxa"/>
            <w:vAlign w:val="center"/>
          </w:tcPr>
          <w:p w14:paraId="1BFDD220" w14:textId="77777777" w:rsidR="00851F14" w:rsidRDefault="00000000">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3F8266A3" w14:textId="77777777" w:rsidR="00851F14" w:rsidRDefault="00851F14">
      <w:pPr>
        <w:spacing w:after="0" w:line="240" w:lineRule="auto"/>
        <w:rPr>
          <w:b/>
          <w:sz w:val="24"/>
          <w:szCs w:val="24"/>
        </w:rPr>
      </w:pPr>
      <w:bookmarkStart w:id="3" w:name="_Hlk78902467"/>
    </w:p>
    <w:p w14:paraId="6FEF7F5F" w14:textId="77777777" w:rsidR="008C1A1F" w:rsidRDefault="008C1A1F">
      <w:pPr>
        <w:spacing w:after="0" w:line="240" w:lineRule="auto"/>
        <w:rPr>
          <w:b/>
          <w:bCs/>
          <w:sz w:val="24"/>
          <w:szCs w:val="24"/>
        </w:rPr>
      </w:pPr>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000000">
      <w:pPr>
        <w:spacing w:after="0" w:line="240" w:lineRule="auto"/>
        <w:rPr>
          <w:b/>
          <w:bCs/>
          <w:sz w:val="24"/>
          <w:szCs w:val="24"/>
        </w:rPr>
      </w:pPr>
      <w:r>
        <w:rPr>
          <w:b/>
          <w:bCs/>
          <w:sz w:val="24"/>
          <w:szCs w:val="24"/>
        </w:rPr>
        <w:t>COMISION DE INTEGRIDAD / HISTORICO  COMISION DE ETICA PÚBLICA</w:t>
      </w:r>
      <w:bookmarkEnd w:id="3"/>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000000">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6A902388" w14:textId="77777777">
        <w:tc>
          <w:tcPr>
            <w:tcW w:w="3261" w:type="dxa"/>
          </w:tcPr>
          <w:p w14:paraId="7BEECCA1" w14:textId="77777777" w:rsidR="00851F14" w:rsidRDefault="00000000">
            <w:pPr>
              <w:spacing w:after="0" w:line="240" w:lineRule="exact"/>
              <w:rPr>
                <w:b/>
                <w:bCs/>
              </w:rPr>
            </w:pPr>
            <w:r>
              <w:rPr>
                <w:b/>
                <w:bCs/>
              </w:rPr>
              <w:t xml:space="preserve">Histórico CEP </w:t>
            </w:r>
          </w:p>
        </w:tc>
        <w:tc>
          <w:tcPr>
            <w:tcW w:w="1418" w:type="dxa"/>
          </w:tcPr>
          <w:p w14:paraId="132D2C6F" w14:textId="77777777" w:rsidR="00851F14" w:rsidRDefault="00000000">
            <w:pPr>
              <w:spacing w:after="0" w:line="240" w:lineRule="exact"/>
              <w:jc w:val="center"/>
              <w:rPr>
                <w:b/>
                <w:bCs/>
              </w:rPr>
            </w:pPr>
            <w:r>
              <w:rPr>
                <w:b/>
                <w:bCs/>
              </w:rPr>
              <w:t>PDF</w:t>
            </w:r>
          </w:p>
        </w:tc>
        <w:tc>
          <w:tcPr>
            <w:tcW w:w="5670" w:type="dxa"/>
            <w:vAlign w:val="center"/>
          </w:tcPr>
          <w:p w14:paraId="470E6030" w14:textId="77777777" w:rsidR="00851F14" w:rsidRDefault="00000000">
            <w:pPr>
              <w:shd w:val="clear" w:color="auto" w:fill="FFFFFF" w:themeFill="background1"/>
              <w:spacing w:after="0" w:line="200" w:lineRule="exact"/>
              <w:rPr>
                <w:rStyle w:val="Hyperlink"/>
                <w:sz w:val="20"/>
                <w:szCs w:val="20"/>
                <w:u w:val="none"/>
              </w:rPr>
            </w:pPr>
            <w:r>
              <w:rPr>
                <w:rStyle w:val="Hyperlink"/>
                <w:sz w:val="20"/>
                <w:szCs w:val="20"/>
                <w:u w:val="none"/>
              </w:rPr>
              <w:t>https://ogtic.gob.do/transparencia/documentos/historico-cep/</w:t>
            </w:r>
          </w:p>
        </w:tc>
        <w:tc>
          <w:tcPr>
            <w:tcW w:w="1843" w:type="dxa"/>
          </w:tcPr>
          <w:p w14:paraId="0D8CDE51" w14:textId="77777777" w:rsidR="00851F14" w:rsidRDefault="00000000">
            <w:pPr>
              <w:spacing w:after="0" w:line="240" w:lineRule="auto"/>
              <w:jc w:val="center"/>
              <w:rPr>
                <w:rFonts w:cstheme="minorHAnsi"/>
              </w:rPr>
            </w:pPr>
            <w:r>
              <w:rPr>
                <w:b/>
                <w:lang w:val="es-ES"/>
              </w:rPr>
              <w:t>Permanente</w:t>
            </w:r>
          </w:p>
        </w:tc>
        <w:tc>
          <w:tcPr>
            <w:tcW w:w="2097" w:type="dxa"/>
          </w:tcPr>
          <w:p w14:paraId="70398AD6"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tc>
          <w:tcPr>
            <w:tcW w:w="3261" w:type="dxa"/>
          </w:tcPr>
          <w:p w14:paraId="36B018E9" w14:textId="77777777" w:rsidR="00851F14" w:rsidRDefault="00000000">
            <w:pPr>
              <w:spacing w:after="0" w:line="240" w:lineRule="exact"/>
              <w:rPr>
                <w:b/>
                <w:bCs/>
              </w:rPr>
            </w:pPr>
            <w:r>
              <w:rPr>
                <w:b/>
                <w:bCs/>
              </w:rPr>
              <w:t>Declaración Compromiso MAE-CIGCN</w:t>
            </w:r>
          </w:p>
        </w:tc>
        <w:tc>
          <w:tcPr>
            <w:tcW w:w="1418" w:type="dxa"/>
          </w:tcPr>
          <w:p w14:paraId="1CB869D4" w14:textId="77777777" w:rsidR="00851F14" w:rsidRDefault="00000000">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6">
              <w:r>
                <w:rPr>
                  <w:rStyle w:val="Hyperlink"/>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tcPr>
          <w:p w14:paraId="3C028789" w14:textId="5BBEA24B" w:rsidR="00851F14" w:rsidRDefault="00A13714">
            <w:pPr>
              <w:spacing w:after="0" w:line="240" w:lineRule="auto"/>
              <w:jc w:val="center"/>
              <w:rPr>
                <w:b/>
                <w:bCs/>
                <w:lang w:val="es-ES"/>
              </w:rPr>
            </w:pPr>
            <w:r>
              <w:rPr>
                <w:b/>
                <w:bCs/>
                <w:lang w:val="en-US"/>
              </w:rPr>
              <w:t xml:space="preserve">Enero </w:t>
            </w:r>
            <w:r w:rsidR="00FE5266">
              <w:rPr>
                <w:b/>
                <w:bCs/>
                <w:lang w:val="en-US"/>
              </w:rPr>
              <w:t xml:space="preserve"> 2022 </w:t>
            </w:r>
          </w:p>
          <w:p w14:paraId="4816590D" w14:textId="77777777" w:rsidR="00851F14" w:rsidRDefault="00851F14">
            <w:pPr>
              <w:spacing w:after="0" w:line="240" w:lineRule="auto"/>
              <w:jc w:val="center"/>
              <w:rPr>
                <w:b/>
                <w:bCs/>
                <w:lang w:val="es-ES"/>
              </w:rPr>
            </w:pPr>
          </w:p>
        </w:tc>
        <w:tc>
          <w:tcPr>
            <w:tcW w:w="2097" w:type="dxa"/>
          </w:tcPr>
          <w:p w14:paraId="1C63301A"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000000">
      <w:pPr>
        <w:spacing w:after="0" w:line="240" w:lineRule="auto"/>
        <w:rPr>
          <w:b/>
          <w:sz w:val="28"/>
          <w:szCs w:val="28"/>
        </w:rPr>
      </w:pPr>
      <w:r>
        <w:rPr>
          <w:b/>
          <w:sz w:val="28"/>
          <w:szCs w:val="28"/>
        </w:rPr>
        <w:t>CONSULTA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000000">
            <w:pPr>
              <w:spacing w:after="0" w:line="240" w:lineRule="exact"/>
              <w:rPr>
                <w:b/>
                <w:bCs/>
              </w:rPr>
            </w:pPr>
            <w:r>
              <w:rPr>
                <w:b/>
                <w:bCs/>
              </w:rPr>
              <w:t>Procesos de Consultas Abiertas</w:t>
            </w:r>
          </w:p>
        </w:tc>
        <w:tc>
          <w:tcPr>
            <w:tcW w:w="1418" w:type="dxa"/>
          </w:tcPr>
          <w:p w14:paraId="4E1D66E1"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5900AB6A" w14:textId="77777777" w:rsidR="00851F14" w:rsidRDefault="00000000">
            <w:pPr>
              <w:shd w:val="clear" w:color="auto" w:fill="FFFFFF"/>
              <w:spacing w:after="0" w:line="200" w:lineRule="exact"/>
              <w:rPr>
                <w:rStyle w:val="Hyperlink"/>
                <w:rFonts w:cstheme="minorHAnsi"/>
                <w:sz w:val="20"/>
                <w:szCs w:val="20"/>
                <w:u w:val="none"/>
              </w:rPr>
            </w:pPr>
            <w:hyperlink r:id="rId167" w:history="1">
              <w:r>
                <w:rPr>
                  <w:rStyle w:val="Hyperlink"/>
                  <w:rFonts w:cstheme="minorHAnsi"/>
                  <w:sz w:val="20"/>
                  <w:szCs w:val="20"/>
                </w:rPr>
                <w:t>https://ogtic.gob.do/transparencia/documentos/proceso-de-consultas-abiertas/</w:t>
              </w:r>
            </w:hyperlink>
          </w:p>
          <w:p w14:paraId="09BCEE02" w14:textId="77777777" w:rsidR="00851F14" w:rsidRDefault="00851F14">
            <w:pPr>
              <w:shd w:val="clear" w:color="auto" w:fill="FFFFFF"/>
              <w:spacing w:after="0" w:line="200" w:lineRule="exact"/>
              <w:rPr>
                <w:rStyle w:val="Hyperlink"/>
                <w:rFonts w:cstheme="minorHAnsi"/>
                <w:sz w:val="20"/>
                <w:szCs w:val="20"/>
                <w:u w:val="none"/>
              </w:rPr>
            </w:pPr>
          </w:p>
        </w:tc>
        <w:tc>
          <w:tcPr>
            <w:tcW w:w="1843" w:type="dxa"/>
          </w:tcPr>
          <w:p w14:paraId="300376CE" w14:textId="34077FDC" w:rsidR="00851F14" w:rsidRDefault="001374F2">
            <w:pPr>
              <w:spacing w:after="0" w:line="240" w:lineRule="auto"/>
              <w:jc w:val="center"/>
            </w:pPr>
            <w:r>
              <w:rPr>
                <w:b/>
                <w:bCs/>
                <w:lang w:val="en-US"/>
              </w:rPr>
              <w:t>Abril  2023</w:t>
            </w:r>
          </w:p>
        </w:tc>
        <w:tc>
          <w:tcPr>
            <w:tcW w:w="2097" w:type="dxa"/>
          </w:tcPr>
          <w:p w14:paraId="0FF17988"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000000">
            <w:pPr>
              <w:spacing w:after="0" w:line="240" w:lineRule="exact"/>
              <w:rPr>
                <w:b/>
                <w:bCs/>
              </w:rPr>
            </w:pPr>
            <w:r>
              <w:rPr>
                <w:b/>
                <w:bCs/>
              </w:rPr>
              <w:t>Relación de Consultas Publicas</w:t>
            </w:r>
          </w:p>
        </w:tc>
        <w:tc>
          <w:tcPr>
            <w:tcW w:w="1418" w:type="dxa"/>
          </w:tcPr>
          <w:p w14:paraId="2D3D761B"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yperlink"/>
                <w:sz w:val="20"/>
                <w:szCs w:val="20"/>
                <w:u w:val="none"/>
              </w:rPr>
            </w:pPr>
            <w:hyperlink r:id="rId168">
              <w:r>
                <w:rPr>
                  <w:rStyle w:val="Hyperlink"/>
                  <w:sz w:val="20"/>
                  <w:szCs w:val="20"/>
                </w:rPr>
                <w:t>https://ogtic.gob.do/transparencia/documentos/relacion-de-consultas-publicas/</w:t>
              </w:r>
            </w:hyperlink>
          </w:p>
        </w:tc>
        <w:tc>
          <w:tcPr>
            <w:tcW w:w="1843" w:type="dxa"/>
          </w:tcPr>
          <w:p w14:paraId="5DE0B46E" w14:textId="6B948D58" w:rsidR="00851F14" w:rsidRDefault="001374F2">
            <w:pPr>
              <w:spacing w:after="0" w:line="240" w:lineRule="auto"/>
              <w:jc w:val="center"/>
              <w:rPr>
                <w:b/>
                <w:bCs/>
                <w:lang w:val="es-ES"/>
              </w:rPr>
            </w:pPr>
            <w:r>
              <w:rPr>
                <w:b/>
                <w:bCs/>
                <w:lang w:val="en-US"/>
              </w:rPr>
              <w:t>Abril  2023</w:t>
            </w:r>
          </w:p>
        </w:tc>
        <w:tc>
          <w:tcPr>
            <w:tcW w:w="2097" w:type="dxa"/>
          </w:tcPr>
          <w:p w14:paraId="1076BCF3"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bl>
    <w:p w14:paraId="22B9273E" w14:textId="77777777" w:rsidR="00851F14" w:rsidRDefault="00851F14">
      <w:pPr>
        <w:spacing w:after="0" w:line="240" w:lineRule="auto"/>
        <w:rPr>
          <w:b/>
          <w:sz w:val="28"/>
          <w:szCs w:val="28"/>
        </w:rPr>
      </w:pPr>
    </w:p>
    <w:p w14:paraId="34232D1F" w14:textId="77777777" w:rsidR="00851F14" w:rsidRDefault="00851F14">
      <w:pPr>
        <w:spacing w:after="0" w:line="240" w:lineRule="auto"/>
        <w:rPr>
          <w:rStyle w:val="Hyperlink"/>
          <w:sz w:val="28"/>
          <w:szCs w:val="28"/>
        </w:rPr>
      </w:pPr>
    </w:p>
    <w:sectPr w:rsidR="00851F14">
      <w:headerReference w:type="default" r:id="rId169"/>
      <w:footerReference w:type="default" r:id="rId170"/>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EB717" w14:textId="77777777" w:rsidR="00C156F6" w:rsidRDefault="00C156F6">
      <w:pPr>
        <w:spacing w:line="240" w:lineRule="auto"/>
      </w:pPr>
      <w:r>
        <w:separator/>
      </w:r>
    </w:p>
  </w:endnote>
  <w:endnote w:type="continuationSeparator" w:id="0">
    <w:p w14:paraId="08DE163E" w14:textId="77777777" w:rsidR="00C156F6" w:rsidRDefault="00C15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000000">
        <w:pPr>
          <w:pStyle w:val="Footer"/>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A75A" w14:textId="77777777" w:rsidR="00C156F6" w:rsidRDefault="00C156F6">
      <w:pPr>
        <w:spacing w:after="0"/>
      </w:pPr>
      <w:r>
        <w:separator/>
      </w:r>
    </w:p>
  </w:footnote>
  <w:footnote w:type="continuationSeparator" w:id="0">
    <w:p w14:paraId="7612B04A" w14:textId="77777777" w:rsidR="00C156F6" w:rsidRDefault="00C156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000000">
    <w:pPr>
      <w:pStyle w:val="Header"/>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000000">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000000">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Header"/>
      <w:jc w:val="center"/>
      <w:rPr>
        <w:sz w:val="28"/>
      </w:rPr>
    </w:pPr>
  </w:p>
  <w:p w14:paraId="5C1DCA7D" w14:textId="77777777" w:rsidR="00851F14" w:rsidRDefault="00000000">
    <w:pPr>
      <w:pStyle w:val="Header"/>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4A2"/>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1D69"/>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4770"/>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0B5"/>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385B"/>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984"/>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D2BD3"/>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5C9F"/>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2D5A"/>
    <w:rsid w:val="00826C97"/>
    <w:rsid w:val="00827A9B"/>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237A"/>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6B53"/>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855"/>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23E3"/>
    <w:rsid w:val="00AB2606"/>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02D07"/>
    <w:rsid w:val="00B15525"/>
    <w:rsid w:val="00B163D7"/>
    <w:rsid w:val="00B163D9"/>
    <w:rsid w:val="00B1661F"/>
    <w:rsid w:val="00B20E91"/>
    <w:rsid w:val="00B21DF3"/>
    <w:rsid w:val="00B24FDF"/>
    <w:rsid w:val="00B27F1D"/>
    <w:rsid w:val="00B314A8"/>
    <w:rsid w:val="00B34C6F"/>
    <w:rsid w:val="00B34FE8"/>
    <w:rsid w:val="00B36D38"/>
    <w:rsid w:val="00B37169"/>
    <w:rsid w:val="00B37E6B"/>
    <w:rsid w:val="00B4003F"/>
    <w:rsid w:val="00B40CDC"/>
    <w:rsid w:val="00B432F9"/>
    <w:rsid w:val="00B43FEB"/>
    <w:rsid w:val="00B44F4B"/>
    <w:rsid w:val="00B47F87"/>
    <w:rsid w:val="00B51E87"/>
    <w:rsid w:val="00B52ABE"/>
    <w:rsid w:val="00B550A7"/>
    <w:rsid w:val="00B562AD"/>
    <w:rsid w:val="00B6195A"/>
    <w:rsid w:val="00B62683"/>
    <w:rsid w:val="00B633BF"/>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6F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2B16"/>
    <w:rsid w:val="00D95BC7"/>
    <w:rsid w:val="00D97393"/>
    <w:rsid w:val="00DA1659"/>
    <w:rsid w:val="00DA219E"/>
    <w:rsid w:val="00DA35CD"/>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4D57"/>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E4ECD"/>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5DC1"/>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lang w:val="es-DO"/>
    </w:rPr>
  </w:style>
  <w:style w:type="character" w:customStyle="1" w:styleId="FooterChar">
    <w:name w:val="Footer Char"/>
    <w:basedOn w:val="DefaultParagraphFont"/>
    <w:link w:val="Footer"/>
    <w:uiPriority w:val="99"/>
    <w:qFormat/>
    <w:rPr>
      <w:lang w:val="es-D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s-DO"/>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s-DO"/>
    </w:rPr>
  </w:style>
  <w:style w:type="character" w:customStyle="1" w:styleId="Mencinsinresolver1">
    <w:name w:val="Mención sin resolver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cinsinresolver2">
    <w:name w:val="Mención sin resolver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311.gob.do/"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relacion-de-compras-por-debajo-del-umbral/" TargetMode="External"/><Relationship Id="rId159" Type="http://schemas.openxmlformats.org/officeDocument/2006/relationships/hyperlink" Target="http://digeig.gob.do/web/es/transparencia/finanzas/relacion-de-inventario-en-almacen/" TargetMode="External"/><Relationship Id="rId170" Type="http://schemas.openxmlformats.org/officeDocument/2006/relationships/footer" Target="footer1.xm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digeig.gob.do/web/es/transparencia/beneficiarios-de-programas-asistenciales/" TargetMode="External"/><Relationship Id="rId149" Type="http://schemas.openxmlformats.org/officeDocument/2006/relationships/hyperlink" Target="https://ogtic.gob.do/transparencia/documentos/informes-de-presupuesto-sobre-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inventario-de-almacen/" TargetMode="Externa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ogtic.gob.do/transparencia/documentos/estadisticas-trimestrales-de-las-quejas-reclamaciones-y-sugerencias-recibidas-a-traves-de-311/" TargetMode="External"/><Relationship Id="rId139" Type="http://schemas.openxmlformats.org/officeDocument/2006/relationships/hyperlink" Target="https://ogtic.gob.do/transparencia/documentos/julio-2021-micro-pequenas-y-medianas-empresa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estados-financieros/" TargetMode="External"/><Relationship Id="rId171" Type="http://schemas.openxmlformats.org/officeDocument/2006/relationships/fontTable" Target="fontTable.xm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beneficiarios-de-asistencia-social/" TargetMode="External"/><Relationship Id="rId54" Type="http://schemas.openxmlformats.org/officeDocument/2006/relationships/hyperlink" Target="http://digeig.gob.do/web/file/Decreto69409quecreaelSistema311deDenunciasQuejasyReclamaciones.pdf" TargetMode="External"/><Relationship Id="rId70" Type="http://schemas.openxmlformats.org/officeDocument/2006/relationships/hyperlink" Target="https://ogtic.gob.do/transparencia/wp-content/uploads/2020/10/Resoluci%C3%B3n-Administrativa-0022-20-Crea-Comit%C3%A9-CAMWEB.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1" Type="http://schemas.openxmlformats.org/officeDocument/2006/relationships/hyperlink" Target="https://ogtic.gob.do/transparencia/documentos/plan-operativo-2023/"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casos-de-seguridad-y-emergencia-nacional/" TargetMode="External"/><Relationship Id="rId145" Type="http://schemas.openxmlformats.org/officeDocument/2006/relationships/hyperlink" Target="https://comunidad.comprasdominicana.gob.do/STS/DGCP/Login.aspx" TargetMode="External"/><Relationship Id="rId161" Type="http://schemas.openxmlformats.org/officeDocument/2006/relationships/hyperlink" Target="http://datos.gob.do/organization/http-ogtic-gob-do-index-php" TargetMode="External"/><Relationship Id="rId166" Type="http://schemas.openxmlformats.org/officeDocument/2006/relationships/hyperlink" Target="https://ogtic.gob.do/transparencia/documentos/compromiso-mae-cigc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servicio-de-asesoria-tecnica-en-implementacion-de-gobierno-electronico/" TargetMode="External"/><Relationship Id="rId119" Type="http://schemas.openxmlformats.org/officeDocument/2006/relationships/hyperlink" Target="https://ogtic.gob.do/transparencia/documentos/declaracion-juarada-de-patrimonio/"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transparencia.digeig.gob.do/transparencia/index.php/como-registrarse-como-proveedor-del-estado/" TargetMode="External"/><Relationship Id="rId135" Type="http://schemas.openxmlformats.org/officeDocument/2006/relationships/hyperlink" Target="https://ogtic.gob.do/transparencia/documentos/comparaciones-de-precios/" TargetMode="External"/><Relationship Id="rId151" Type="http://schemas.openxmlformats.org/officeDocument/2006/relationships/hyperlink" Target="https://ogtic.gob.do/transparencia/documentos/balance-general/" TargetMode="External"/><Relationship Id="rId156" Type="http://schemas.openxmlformats.org/officeDocument/2006/relationships/hyperlink" Target="http://digeig.gob.do/web/es/transparencia/finanzas/informes-de-auditorias/" TargetMode="External"/><Relationship Id="rId172" Type="http://schemas.openxmlformats.org/officeDocument/2006/relationships/theme" Target="theme/theme1.xm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1/02/Decreto-54-21-que-denomina-la-OPTIC-como-Oficina-Gubernamental-de-Tecnologias-de-la-Informaci%C3%B3n-y-Comunicaci%C3%B3n-OG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historico-declaracion-jurada-de-patrimonio/" TargetMode="External"/><Relationship Id="rId125" Type="http://schemas.openxmlformats.org/officeDocument/2006/relationships/hyperlink" Target="https://ogtic.gob.do/transparencia/recursos-humanos-concursos-publicos-map/" TargetMode="External"/><Relationship Id="rId141" Type="http://schemas.openxmlformats.org/officeDocument/2006/relationships/hyperlink" Target="https://ogtic.gob.do/transparencia/documentos/casos-de-urgencias/" TargetMode="External"/><Relationship Id="rId146" Type="http://schemas.openxmlformats.org/officeDocument/2006/relationships/hyperlink" Target="https://ogtic.gob.do/transparencia/documentos/descripcion-de-los-programas-y-proyectos/" TargetMode="External"/><Relationship Id="rId167" Type="http://schemas.openxmlformats.org/officeDocument/2006/relationships/hyperlink" Target="https://ogtic.gob.do/transparencia/documentos/proceso-de-consultas-abiertas/"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nomina-datos-abiertos-2018-a-2020/"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istencia-en-la-implementacion-de-proyectos-de-gobierno-electronico/" TargetMode="External"/><Relationship Id="rId131" Type="http://schemas.openxmlformats.org/officeDocument/2006/relationships/hyperlink" Target="https://transparencia.digeig.gob.do/transparencia/index.php/download/pacc-2021/?wpdmdl=4305&amp;refresh=60a7f5f6a45b61621620214" TargetMode="External"/><Relationship Id="rId136" Type="http://schemas.openxmlformats.org/officeDocument/2006/relationships/hyperlink" Target="https://ogtic.gob.do/transparencia/documentos/compras-menores/" TargetMode="External"/><Relationship Id="rId157" Type="http://schemas.openxmlformats.org/officeDocument/2006/relationships/hyperlink" Target="https://ogtic.gob.do/transparencia/documentos/informes-de-auditori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cuentas-por-pagar-a-suplidores/"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nomina/" TargetMode="External"/><Relationship Id="rId147" Type="http://schemas.openxmlformats.org/officeDocument/2006/relationships/hyperlink" Target="https://ogtic.gob.do/transparencia/documentos/informes-de-seguimiento-a-los-programas-y-proyectos/" TargetMode="External"/><Relationship Id="rId168" Type="http://schemas.openxmlformats.org/officeDocument/2006/relationships/hyperlink" Target="https://ogtic.gob.do/transparencia/documentos/relacion-de-consultas-publicas/"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digeig.gob.do/web/es/transparencia/presupuesto/presupuesto-aprobado-del-ano/" TargetMode="External"/><Relationship Id="rId142" Type="http://schemas.openxmlformats.org/officeDocument/2006/relationships/hyperlink" Target="https://ogtic.gob.do/transparencia/documentos/proceso-de-excepcion-por-indicados-en-el-reglamento-543-12/" TargetMode="External"/><Relationship Id="rId163" Type="http://schemas.openxmlformats.org/officeDocument/2006/relationships/hyperlink" Target="https://ogtic.gob.do/transparencia/documentos/estadisticas-oficina-acceso-a-la-informacion-oai-2018-2019/"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cotton-candy-croissant-pudding-danish-ice-cream-ice-cream-carrot-cake-tiramisu-topping-halvah-brownie/" TargetMode="External"/><Relationship Id="rId137" Type="http://schemas.openxmlformats.org/officeDocument/2006/relationships/hyperlink" Target="https://ogtic.gob.do/transparencia/documentos/subasta-inversa/" TargetMode="External"/><Relationship Id="rId158" Type="http://schemas.openxmlformats.org/officeDocument/2006/relationships/hyperlink" Target="https://ogtic.gob.do/transparencia/documentos/relacion-de-activos-fijo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3/"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licitaciones-publicas-nacional-e-internacional/" TargetMode="External"/><Relationship Id="rId153" Type="http://schemas.openxmlformats.org/officeDocument/2006/relationships/hyperlink" Target="https://ogtic.gob.do/transparencia/wp-content/uploads/2021/11/INFORMES-SISACNOC-Balance-General-enero-junio-2021.pdf" TargetMode="Externa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documentos/jubilaciones-pensiones-y-retiro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s://ogtic.gob.do/transparencia/documentos/presupuesto-aprobado/" TargetMode="External"/><Relationship Id="rId143" Type="http://schemas.openxmlformats.org/officeDocument/2006/relationships/hyperlink" Target="https://ogtic.gob.do/transparencia/documentos/relacion-de-estado-de-cuentas-de-suplidores/" TargetMode="External"/><Relationship Id="rId148" Type="http://schemas.openxmlformats.org/officeDocument/2006/relationships/hyperlink" Target="https://ogtic.gob.do/transparencia/documentos/calendario-de-ejecucion-a-los-programas-y-proyectos/" TargetMode="External"/><Relationship Id="rId164" Type="http://schemas.openxmlformats.org/officeDocument/2006/relationships/hyperlink" Target="https://ogtic.gob.do/transparencia/documentos/estadisticas-centro-de-contacto-gubernamental-ccg-2018-2020/" TargetMode="External"/><Relationship Id="rId16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ogtic.gob.do/transparencia/documentos/licitaciones-restringidas/" TargetMode="External"/><Relationship Id="rId154" Type="http://schemas.openxmlformats.org/officeDocument/2006/relationships/hyperlink" Target="https://ogtic.gob.do/transparencia/wp-content/uploads/2022/01/INFORME-CIERRE-ANUAL-SISACNOC-2021.pdf"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digeig.gob.do/web/es/transparencia/presupuesto/ejecucion-del-presupuesto/" TargetMode="External"/><Relationship Id="rId144" Type="http://schemas.openxmlformats.org/officeDocument/2006/relationships/hyperlink" Target="https://ogtic.gob.do/transparencia/documentos/historico-lista-de-compras-y-contrataciones-realizadas-y-aprobadas/"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indice-de-uso-de-tic-e-implementacion-de-e-gob-en-el-estado-dominicano-iticge-2015-2018/"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manos-remotas/" TargetMode="External"/><Relationship Id="rId134" Type="http://schemas.openxmlformats.org/officeDocument/2006/relationships/hyperlink" Target="https://ogtic.gob.do/transparencia/documentos/sorteo-de-obra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documentos/relacion-de-ingresos-y-egresos/"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ejecucion-del-presupues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8501</Words>
  <Characters>48458</Characters>
  <Application>Microsoft Office Word</Application>
  <DocSecurity>0</DocSecurity>
  <Lines>403</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Santana</dc:creator>
  <cp:lastModifiedBy>Bibian Cuevas - ogtic</cp:lastModifiedBy>
  <cp:revision>5</cp:revision>
  <cp:lastPrinted>2021-08-10T21:33:00Z</cp:lastPrinted>
  <dcterms:created xsi:type="dcterms:W3CDTF">2023-05-03T14:00:00Z</dcterms:created>
  <dcterms:modified xsi:type="dcterms:W3CDTF">2023-05-10T18:49:00Z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1033-11.2.0.11341</vt:lpwstr>
  </property>
  <property fmtid="{D5CDD505-2E9C-101B-9397-08002B2CF9AE}" pid="4" name="ICV">
    <vt:lpwstr>2BF809A05D3C4EE488CEBB23AC77E660</vt:lpwstr>
  </property>
</Properties>
</file>